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3" w:rsidRPr="00824733" w:rsidRDefault="00824733" w:rsidP="006E5B34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  <w:r w:rsidRPr="00824733">
        <w:rPr>
          <w:rFonts w:ascii="Times New Roman" w:hAnsi="Times New Roman"/>
          <w:bCs/>
          <w:sz w:val="24"/>
          <w:szCs w:val="24"/>
          <w:lang w:val="ro-RO"/>
        </w:rPr>
        <w:t>Proiect</w:t>
      </w: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B7073A">
        <w:rPr>
          <w:rFonts w:ascii="Times New Roman" w:hAnsi="Times New Roman"/>
          <w:b/>
          <w:bCs/>
          <w:sz w:val="28"/>
          <w:szCs w:val="24"/>
          <w:lang w:val="ro-RO"/>
        </w:rPr>
        <w:t>GUVERNUL REPUBLICII MOLDOVA</w:t>
      </w:r>
    </w:p>
    <w:p w:rsidR="00E84DB3" w:rsidRPr="00B7073A" w:rsidRDefault="00E84DB3" w:rsidP="00A11715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7073A">
        <w:rPr>
          <w:rFonts w:ascii="Times New Roman" w:hAnsi="Times New Roman"/>
          <w:b/>
          <w:bCs/>
          <w:sz w:val="24"/>
          <w:szCs w:val="24"/>
          <w:lang w:val="ro-RO"/>
        </w:rPr>
        <w:t>HOTĂRÎRE nr.___</w:t>
      </w: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7073A">
        <w:rPr>
          <w:rFonts w:ascii="Times New Roman" w:hAnsi="Times New Roman"/>
          <w:b/>
          <w:bCs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____</w:t>
      </w:r>
      <w:r w:rsidRPr="00B7073A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_________</w:t>
      </w:r>
      <w:r w:rsidRPr="00B7073A">
        <w:rPr>
          <w:rFonts w:ascii="Times New Roman" w:hAnsi="Times New Roman"/>
          <w:b/>
          <w:bCs/>
          <w:sz w:val="24"/>
          <w:szCs w:val="24"/>
          <w:lang w:val="ro-RO"/>
        </w:rPr>
        <w:t xml:space="preserve">   2014</w:t>
      </w:r>
    </w:p>
    <w:p w:rsidR="00E84DB3" w:rsidRPr="00A40348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4DB3" w:rsidRPr="00A40348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4DB3" w:rsidRPr="00E84DB3" w:rsidRDefault="00E84DB3" w:rsidP="006E5B34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4DB3">
        <w:rPr>
          <w:rFonts w:ascii="Times New Roman" w:hAnsi="Times New Roman"/>
          <w:b/>
          <w:sz w:val="24"/>
          <w:szCs w:val="24"/>
          <w:lang w:val="ro-RO"/>
        </w:rPr>
        <w:t xml:space="preserve">Cu privire la aprobarea Regulamentului privind mecanismul </w:t>
      </w:r>
      <w:r w:rsidR="002A6049">
        <w:rPr>
          <w:rFonts w:ascii="Times New Roman" w:hAnsi="Times New Roman"/>
          <w:b/>
          <w:sz w:val="24"/>
          <w:szCs w:val="24"/>
          <w:lang w:val="ro-RO"/>
        </w:rPr>
        <w:t>utilizării</w:t>
      </w:r>
      <w:r w:rsidRPr="00E84DB3">
        <w:rPr>
          <w:rFonts w:ascii="Times New Roman" w:hAnsi="Times New Roman"/>
          <w:b/>
          <w:sz w:val="24"/>
          <w:szCs w:val="24"/>
          <w:lang w:val="ro-RO"/>
        </w:rPr>
        <w:t xml:space="preserve"> mijloacelor financiare </w:t>
      </w:r>
      <w:r w:rsidR="002A6049">
        <w:rPr>
          <w:rFonts w:ascii="Times New Roman" w:hAnsi="Times New Roman"/>
          <w:b/>
          <w:sz w:val="24"/>
          <w:szCs w:val="24"/>
          <w:lang w:val="ro-RO"/>
        </w:rPr>
        <w:t>alocate</w:t>
      </w:r>
      <w:r w:rsidR="00C417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84DB3">
        <w:rPr>
          <w:rFonts w:ascii="Times New Roman" w:hAnsi="Times New Roman"/>
          <w:b/>
          <w:sz w:val="24"/>
          <w:szCs w:val="24"/>
          <w:lang w:val="ro-RO"/>
        </w:rPr>
        <w:t>din bugetul de stat destinate susținerii investitorilor în vederea pregătirii și instruirii personalului</w:t>
      </w:r>
      <w:r w:rsidR="00707F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84DB3">
        <w:rPr>
          <w:rFonts w:ascii="Times New Roman" w:hAnsi="Times New Roman"/>
          <w:b/>
          <w:sz w:val="24"/>
          <w:szCs w:val="24"/>
          <w:lang w:val="ro-RO"/>
        </w:rPr>
        <w:t xml:space="preserve">(cadrelor) în legătură cu crearea </w:t>
      </w:r>
      <w:r w:rsidR="00DA2832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E84DB3">
        <w:rPr>
          <w:rFonts w:ascii="Times New Roman" w:hAnsi="Times New Roman"/>
          <w:b/>
          <w:sz w:val="24"/>
          <w:szCs w:val="24"/>
          <w:lang w:val="ro-RO"/>
        </w:rPr>
        <w:t xml:space="preserve"> noi locuri de muncă</w:t>
      </w:r>
    </w:p>
    <w:p w:rsidR="00E84DB3" w:rsidRPr="00B7073A" w:rsidRDefault="00E84DB3" w:rsidP="00143F44">
      <w:pPr>
        <w:tabs>
          <w:tab w:val="left" w:pos="3974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B7073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</w:t>
      </w:r>
    </w:p>
    <w:p w:rsidR="00E84DB3" w:rsidRPr="00B7073A" w:rsidRDefault="00E84DB3" w:rsidP="006E5B34">
      <w:pPr>
        <w:tabs>
          <w:tab w:val="left" w:pos="397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val="ro-RO"/>
        </w:rPr>
      </w:pPr>
    </w:p>
    <w:p w:rsidR="00E26A88" w:rsidRDefault="00E84DB3" w:rsidP="00DA283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scopul </w:t>
      </w:r>
      <w:r w:rsidR="00FD5D42">
        <w:rPr>
          <w:rFonts w:ascii="Times New Roman" w:hAnsi="Times New Roman"/>
          <w:sz w:val="24"/>
          <w:szCs w:val="24"/>
          <w:lang w:val="ro-RO"/>
        </w:rPr>
        <w:t>executării</w:t>
      </w:r>
      <w:r>
        <w:rPr>
          <w:rFonts w:ascii="Times New Roman" w:hAnsi="Times New Roman"/>
          <w:sz w:val="24"/>
          <w:szCs w:val="24"/>
          <w:lang w:val="ro-RO"/>
        </w:rPr>
        <w:t xml:space="preserve"> prevederilor articolului 2, alin. 5), lit. b) </w:t>
      </w:r>
      <w:r w:rsidRPr="00B7073A">
        <w:rPr>
          <w:rFonts w:ascii="Times New Roman" w:hAnsi="Times New Roman"/>
          <w:sz w:val="24"/>
          <w:szCs w:val="24"/>
          <w:lang w:val="ro-RO"/>
        </w:rPr>
        <w:t xml:space="preserve">al Legii bugetului de stat pe anul </w:t>
      </w:r>
      <w:r w:rsidR="009F4A42">
        <w:rPr>
          <w:rFonts w:ascii="Times New Roman" w:hAnsi="Times New Roman"/>
          <w:sz w:val="24"/>
          <w:szCs w:val="24"/>
          <w:lang w:val="ro-RO"/>
        </w:rPr>
        <w:t>2014, nr. 339 din</w:t>
      </w:r>
      <w:r w:rsidRPr="00B7073A">
        <w:rPr>
          <w:rFonts w:ascii="Times New Roman" w:hAnsi="Times New Roman"/>
          <w:sz w:val="24"/>
          <w:szCs w:val="24"/>
          <w:lang w:val="ro-RO"/>
        </w:rPr>
        <w:t xml:space="preserve"> 23</w:t>
      </w:r>
      <w:r w:rsidR="00FD5D42">
        <w:rPr>
          <w:rFonts w:ascii="Times New Roman" w:hAnsi="Times New Roman"/>
          <w:sz w:val="24"/>
          <w:szCs w:val="24"/>
          <w:lang w:val="ro-RO"/>
        </w:rPr>
        <w:t xml:space="preserve"> decembrie </w:t>
      </w:r>
      <w:r w:rsidRPr="00B7073A">
        <w:rPr>
          <w:rFonts w:ascii="Times New Roman" w:hAnsi="Times New Roman"/>
          <w:sz w:val="24"/>
          <w:szCs w:val="24"/>
          <w:lang w:val="ro-RO"/>
        </w:rPr>
        <w:t>2013</w:t>
      </w:r>
      <w:r w:rsidR="00DA28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832" w:rsidRPr="00DA2832">
        <w:rPr>
          <w:rFonts w:ascii="Times New Roman" w:hAnsi="Times New Roman"/>
          <w:sz w:val="24"/>
          <w:szCs w:val="24"/>
          <w:lang w:val="ro-RO"/>
        </w:rPr>
        <w:t>(Monitorul Oficial al Republicii Moldova, 2014, nr.14-16, art.34)</w:t>
      </w:r>
      <w:r w:rsidR="00C52D1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26A88">
        <w:rPr>
          <w:rFonts w:ascii="Times New Roman" w:hAnsi="Times New Roman"/>
          <w:bCs/>
          <w:sz w:val="24"/>
          <w:szCs w:val="24"/>
          <w:lang w:val="ro-RO"/>
        </w:rPr>
        <w:t>Guvernul</w:t>
      </w:r>
      <w:r w:rsidRPr="0018054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E26A88" w:rsidRDefault="00E26A88" w:rsidP="00E26A8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E26A88" w:rsidRDefault="00E84DB3" w:rsidP="00E26A8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18054D">
        <w:rPr>
          <w:rFonts w:ascii="Times New Roman" w:hAnsi="Times New Roman"/>
          <w:b/>
          <w:bCs/>
          <w:sz w:val="24"/>
          <w:szCs w:val="24"/>
          <w:lang w:val="ro-RO"/>
        </w:rPr>
        <w:t>HOTĂRĂȘTE:</w:t>
      </w: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84DB3" w:rsidRPr="00B30557" w:rsidRDefault="00E84DB3" w:rsidP="00B305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0557">
        <w:rPr>
          <w:rFonts w:ascii="Times New Roman" w:hAnsi="Times New Roman"/>
          <w:sz w:val="24"/>
          <w:szCs w:val="24"/>
          <w:lang w:val="ro-RO"/>
        </w:rPr>
        <w:t xml:space="preserve">Se aprobă Regulamentul privind mecanismul </w:t>
      </w:r>
      <w:r w:rsidR="002A6049" w:rsidRPr="00B30557">
        <w:rPr>
          <w:rFonts w:ascii="Times New Roman" w:hAnsi="Times New Roman"/>
          <w:sz w:val="24"/>
          <w:szCs w:val="24"/>
          <w:lang w:val="ro-RO"/>
        </w:rPr>
        <w:t>utilizării</w:t>
      </w:r>
      <w:r w:rsidRPr="00B30557">
        <w:rPr>
          <w:rFonts w:ascii="Times New Roman" w:hAnsi="Times New Roman"/>
          <w:sz w:val="24"/>
          <w:szCs w:val="24"/>
          <w:lang w:val="ro-RO"/>
        </w:rPr>
        <w:t xml:space="preserve"> mijloacelor financiare </w:t>
      </w:r>
      <w:r w:rsidR="002A6049" w:rsidRPr="00B30557">
        <w:rPr>
          <w:rFonts w:ascii="Times New Roman" w:hAnsi="Times New Roman"/>
          <w:sz w:val="24"/>
          <w:szCs w:val="24"/>
          <w:lang w:val="ro-RO"/>
        </w:rPr>
        <w:t xml:space="preserve">alocate </w:t>
      </w:r>
      <w:r w:rsidRPr="00B30557">
        <w:rPr>
          <w:rFonts w:ascii="Times New Roman" w:hAnsi="Times New Roman"/>
          <w:sz w:val="24"/>
          <w:szCs w:val="24"/>
          <w:lang w:val="ro-RO"/>
        </w:rPr>
        <w:t>din bugetul de stat destinate susținerii investitorilor în vederea pregătirii și instruirii personalului</w:t>
      </w:r>
      <w:r w:rsidR="00A3383D" w:rsidRPr="00B3055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0557">
        <w:rPr>
          <w:rFonts w:ascii="Times New Roman" w:hAnsi="Times New Roman"/>
          <w:sz w:val="24"/>
          <w:szCs w:val="24"/>
          <w:lang w:val="ro-RO"/>
        </w:rPr>
        <w:t xml:space="preserve">(cadrelor) în legătură cu crearea </w:t>
      </w:r>
      <w:r w:rsidR="00DA2832" w:rsidRPr="00B30557">
        <w:rPr>
          <w:rFonts w:ascii="Times New Roman" w:hAnsi="Times New Roman"/>
          <w:sz w:val="24"/>
          <w:szCs w:val="24"/>
          <w:lang w:val="ro-RO"/>
        </w:rPr>
        <w:t>de</w:t>
      </w:r>
      <w:r w:rsidRPr="00B30557">
        <w:rPr>
          <w:rFonts w:ascii="Times New Roman" w:hAnsi="Times New Roman"/>
          <w:sz w:val="24"/>
          <w:szCs w:val="24"/>
          <w:lang w:val="ro-RO"/>
        </w:rPr>
        <w:t xml:space="preserve"> noi locuri de muncă</w:t>
      </w:r>
      <w:r w:rsidR="000A3D52" w:rsidRPr="00B30557">
        <w:rPr>
          <w:rFonts w:ascii="Times New Roman" w:hAnsi="Times New Roman"/>
          <w:sz w:val="24"/>
          <w:szCs w:val="24"/>
          <w:lang w:val="ro-RO"/>
        </w:rPr>
        <w:t xml:space="preserve"> (se anexează).</w:t>
      </w:r>
    </w:p>
    <w:p w:rsidR="00B30557" w:rsidRPr="00B30557" w:rsidRDefault="00B30557" w:rsidP="00B3055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557">
        <w:rPr>
          <w:rFonts w:ascii="Times New Roman" w:hAnsi="Times New Roman"/>
          <w:sz w:val="24"/>
          <w:szCs w:val="24"/>
          <w:lang w:val="ro-RO"/>
        </w:rPr>
        <w:t>Controlul asupra executării prezentei hotăr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B30557">
        <w:rPr>
          <w:rFonts w:ascii="Times New Roman" w:hAnsi="Times New Roman"/>
          <w:sz w:val="24"/>
          <w:szCs w:val="24"/>
          <w:lang w:val="ro-RO"/>
        </w:rPr>
        <w:t>ri se pune în sarcina Ministerului Economiei.</w:t>
      </w:r>
    </w:p>
    <w:p w:rsidR="00E84DB3" w:rsidRPr="00B7073A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4733" w:rsidRPr="00CF6B0C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F6B0C">
        <w:rPr>
          <w:rFonts w:ascii="Times New Roman" w:hAnsi="Times New Roman"/>
          <w:b/>
          <w:sz w:val="28"/>
          <w:szCs w:val="28"/>
          <w:lang w:val="en-US"/>
        </w:rPr>
        <w:t>Prim-</w:t>
      </w:r>
      <w:proofErr w:type="spellStart"/>
      <w:r w:rsidRPr="00CF6B0C">
        <w:rPr>
          <w:rFonts w:ascii="Times New Roman" w:hAnsi="Times New Roman"/>
          <w:b/>
          <w:sz w:val="28"/>
          <w:szCs w:val="28"/>
          <w:lang w:val="en-US"/>
        </w:rPr>
        <w:t>ministru</w:t>
      </w:r>
      <w:proofErr w:type="spellEnd"/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ab/>
      </w:r>
      <w:r w:rsidR="00860C5A">
        <w:rPr>
          <w:rFonts w:ascii="Times New Roman" w:hAnsi="Times New Roman"/>
          <w:b/>
          <w:sz w:val="28"/>
          <w:szCs w:val="28"/>
          <w:lang w:val="en-US"/>
        </w:rPr>
        <w:tab/>
      </w:r>
      <w:r w:rsidRPr="00CF6B0C">
        <w:rPr>
          <w:rFonts w:ascii="Times New Roman" w:hAnsi="Times New Roman"/>
          <w:b/>
          <w:sz w:val="28"/>
          <w:szCs w:val="28"/>
          <w:lang w:val="en-US"/>
        </w:rPr>
        <w:t>IURIE LEANCĂ</w:t>
      </w:r>
    </w:p>
    <w:p w:rsidR="00824733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24733" w:rsidRPr="005F71B4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24733" w:rsidRPr="00CF6B0C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6B0C">
        <w:rPr>
          <w:rFonts w:ascii="Times New Roman" w:hAnsi="Times New Roman"/>
          <w:sz w:val="28"/>
          <w:szCs w:val="28"/>
          <w:lang w:val="en-US"/>
        </w:rPr>
        <w:t>Contrasemnează</w:t>
      </w:r>
      <w:proofErr w:type="spellEnd"/>
      <w:r w:rsidRPr="00CF6B0C">
        <w:rPr>
          <w:rFonts w:ascii="Times New Roman" w:hAnsi="Times New Roman"/>
          <w:sz w:val="28"/>
          <w:szCs w:val="28"/>
          <w:lang w:val="en-US"/>
        </w:rPr>
        <w:t>:</w:t>
      </w:r>
    </w:p>
    <w:p w:rsidR="00824733" w:rsidRPr="00CF6B0C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24733" w:rsidRPr="005F71B4" w:rsidRDefault="00700653" w:rsidP="00860C5A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Viceprim-ministru,</w:t>
      </w:r>
    </w:p>
    <w:p w:rsidR="00824733" w:rsidRPr="005F71B4" w:rsidRDefault="00700653" w:rsidP="00860C5A">
      <w:pPr>
        <w:pStyle w:val="news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ministrul</w:t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 xml:space="preserve"> economiei</w:t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0C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4733" w:rsidRPr="005F71B4">
        <w:rPr>
          <w:rFonts w:ascii="Times New Roman" w:hAnsi="Times New Roman" w:cs="Times New Roman"/>
          <w:color w:val="000000"/>
          <w:sz w:val="28"/>
          <w:szCs w:val="28"/>
        </w:rPr>
        <w:t xml:space="preserve">Valeriu LAZĂR </w:t>
      </w:r>
    </w:p>
    <w:p w:rsidR="00824733" w:rsidRPr="005F71B4" w:rsidRDefault="00824733" w:rsidP="00824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F71B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24733" w:rsidRPr="005F71B4" w:rsidRDefault="00824733" w:rsidP="00B30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F71B4">
        <w:rPr>
          <w:rFonts w:ascii="Times New Roman" w:hAnsi="Times New Roman"/>
          <w:sz w:val="28"/>
          <w:szCs w:val="28"/>
          <w:lang w:val="ro-RO"/>
        </w:rPr>
        <w:t>Ministrul finanţelor</w:t>
      </w:r>
      <w:r w:rsidRPr="005F71B4">
        <w:rPr>
          <w:rFonts w:ascii="Times New Roman" w:hAnsi="Times New Roman"/>
          <w:sz w:val="28"/>
          <w:szCs w:val="28"/>
          <w:lang w:val="ro-RO"/>
        </w:rPr>
        <w:tab/>
      </w:r>
      <w:r w:rsidRPr="005F71B4">
        <w:rPr>
          <w:rFonts w:ascii="Times New Roman" w:hAnsi="Times New Roman"/>
          <w:sz w:val="28"/>
          <w:szCs w:val="28"/>
          <w:lang w:val="ro-RO"/>
        </w:rPr>
        <w:tab/>
      </w:r>
      <w:r w:rsidRPr="005F71B4">
        <w:rPr>
          <w:rFonts w:ascii="Times New Roman" w:hAnsi="Times New Roman"/>
          <w:sz w:val="28"/>
          <w:szCs w:val="28"/>
          <w:lang w:val="ro-RO"/>
        </w:rPr>
        <w:tab/>
      </w:r>
      <w:r w:rsidRPr="005F71B4">
        <w:rPr>
          <w:rFonts w:ascii="Times New Roman" w:hAnsi="Times New Roman"/>
          <w:sz w:val="28"/>
          <w:szCs w:val="28"/>
          <w:lang w:val="ro-RO"/>
        </w:rPr>
        <w:tab/>
      </w:r>
      <w:r w:rsidRPr="005F71B4">
        <w:rPr>
          <w:rFonts w:ascii="Times New Roman" w:hAnsi="Times New Roman"/>
          <w:sz w:val="28"/>
          <w:szCs w:val="28"/>
          <w:lang w:val="ro-RO"/>
        </w:rPr>
        <w:tab/>
      </w:r>
      <w:r w:rsidR="00860C5A">
        <w:rPr>
          <w:rFonts w:ascii="Times New Roman" w:hAnsi="Times New Roman"/>
          <w:sz w:val="28"/>
          <w:szCs w:val="28"/>
          <w:lang w:val="ro-RO"/>
        </w:rPr>
        <w:tab/>
      </w:r>
      <w:r w:rsidR="00954EC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F71B4">
        <w:rPr>
          <w:rFonts w:ascii="Times New Roman" w:hAnsi="Times New Roman"/>
          <w:sz w:val="28"/>
          <w:szCs w:val="28"/>
          <w:lang w:val="ro-RO"/>
        </w:rPr>
        <w:t xml:space="preserve">Anatol </w:t>
      </w:r>
      <w:r w:rsidR="00954ECC">
        <w:rPr>
          <w:rFonts w:ascii="Times New Roman" w:hAnsi="Times New Roman"/>
          <w:sz w:val="28"/>
          <w:szCs w:val="28"/>
          <w:lang w:val="ro-RO"/>
        </w:rPr>
        <w:t>ARAPU</w:t>
      </w:r>
      <w:r w:rsidRPr="005F71B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84DB3" w:rsidRPr="00551815" w:rsidRDefault="00824733" w:rsidP="00551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F71B4">
        <w:rPr>
          <w:rFonts w:ascii="Times New Roman" w:hAnsi="Times New Roman"/>
          <w:sz w:val="28"/>
          <w:szCs w:val="28"/>
          <w:lang w:val="ro-RO"/>
        </w:rPr>
        <w:lastRenderedPageBreak/>
        <w:t xml:space="preserve"> </w:t>
      </w:r>
    </w:p>
    <w:p w:rsidR="00E84DB3" w:rsidRPr="00287E7E" w:rsidRDefault="00E84DB3" w:rsidP="006E5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287E7E">
        <w:rPr>
          <w:rFonts w:ascii="Times New Roman" w:hAnsi="Times New Roman"/>
          <w:sz w:val="26"/>
          <w:szCs w:val="26"/>
          <w:lang w:val="en-US"/>
        </w:rPr>
        <w:t>Aprobat</w:t>
      </w:r>
      <w:proofErr w:type="spellEnd"/>
    </w:p>
    <w:p w:rsidR="00E84DB3" w:rsidRPr="00287E7E" w:rsidRDefault="00E84DB3" w:rsidP="006E5B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 w:rsidRPr="00287E7E">
        <w:rPr>
          <w:rFonts w:ascii="Times New Roman" w:hAnsi="Times New Roman"/>
          <w:sz w:val="26"/>
          <w:szCs w:val="26"/>
          <w:lang w:val="en-US"/>
        </w:rPr>
        <w:t>prin</w:t>
      </w:r>
      <w:proofErr w:type="spellEnd"/>
      <w:proofErr w:type="gramEnd"/>
      <w:r w:rsidRPr="00287E7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87E7E">
        <w:rPr>
          <w:rFonts w:ascii="Times New Roman" w:hAnsi="Times New Roman"/>
          <w:sz w:val="26"/>
          <w:szCs w:val="26"/>
          <w:lang w:val="en-US"/>
        </w:rPr>
        <w:t>Hotărîrea</w:t>
      </w:r>
      <w:proofErr w:type="spellEnd"/>
      <w:r w:rsidRPr="00287E7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287E7E">
        <w:rPr>
          <w:rFonts w:ascii="Times New Roman" w:hAnsi="Times New Roman"/>
          <w:sz w:val="26"/>
          <w:szCs w:val="26"/>
          <w:lang w:val="en-US"/>
        </w:rPr>
        <w:t>Guvernului</w:t>
      </w:r>
      <w:proofErr w:type="spellEnd"/>
    </w:p>
    <w:p w:rsidR="00E84DB3" w:rsidRPr="00B7073A" w:rsidRDefault="00E84DB3" w:rsidP="006E5B34">
      <w:pPr>
        <w:tabs>
          <w:tab w:val="right" w:pos="9070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287E7E">
        <w:rPr>
          <w:rFonts w:ascii="Times New Roman" w:hAnsi="Times New Roman"/>
          <w:sz w:val="26"/>
          <w:szCs w:val="26"/>
          <w:lang w:val="en-US"/>
        </w:rPr>
        <w:t>nr</w:t>
      </w:r>
      <w:proofErr w:type="gramEnd"/>
      <w:r w:rsidRPr="00287E7E">
        <w:rPr>
          <w:rFonts w:ascii="Times New Roman" w:hAnsi="Times New Roman"/>
          <w:sz w:val="26"/>
          <w:szCs w:val="26"/>
          <w:lang w:val="en-US"/>
        </w:rPr>
        <w:t>.____ din ___________</w:t>
      </w:r>
    </w:p>
    <w:p w:rsidR="00E84DB3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o-RO"/>
        </w:rPr>
      </w:pPr>
    </w:p>
    <w:p w:rsidR="00E84DB3" w:rsidRPr="00B7073A" w:rsidRDefault="00E84DB3" w:rsidP="006E5B3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  <w:lang w:val="ro-RO"/>
        </w:rPr>
      </w:pPr>
    </w:p>
    <w:p w:rsidR="00E84DB3" w:rsidRPr="00C72FC0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72FC0">
        <w:rPr>
          <w:rFonts w:ascii="Times New Roman" w:hAnsi="Times New Roman"/>
          <w:b/>
          <w:bCs/>
          <w:sz w:val="28"/>
          <w:szCs w:val="28"/>
          <w:lang w:val="ro-RO"/>
        </w:rPr>
        <w:t xml:space="preserve">Regulament </w:t>
      </w:r>
    </w:p>
    <w:p w:rsidR="00E84DB3" w:rsidRPr="00C72FC0" w:rsidRDefault="00E84DB3" w:rsidP="006E5B3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72FC0">
        <w:rPr>
          <w:rFonts w:ascii="Times New Roman" w:hAnsi="Times New Roman"/>
          <w:b/>
          <w:sz w:val="28"/>
          <w:szCs w:val="28"/>
          <w:lang w:val="ro-RO"/>
        </w:rPr>
        <w:t xml:space="preserve">privind mecanismul </w:t>
      </w:r>
      <w:r w:rsidR="002A6049">
        <w:rPr>
          <w:rFonts w:ascii="Times New Roman" w:hAnsi="Times New Roman"/>
          <w:b/>
          <w:sz w:val="28"/>
          <w:szCs w:val="28"/>
          <w:lang w:val="ro-RO"/>
        </w:rPr>
        <w:t>utilizării</w:t>
      </w:r>
      <w:r w:rsidRPr="00C72FC0">
        <w:rPr>
          <w:rFonts w:ascii="Times New Roman" w:hAnsi="Times New Roman"/>
          <w:b/>
          <w:sz w:val="28"/>
          <w:szCs w:val="28"/>
          <w:lang w:val="ro-RO"/>
        </w:rPr>
        <w:t xml:space="preserve"> mijloacelor financiare </w:t>
      </w:r>
      <w:r w:rsidR="002A6049">
        <w:rPr>
          <w:rFonts w:ascii="Times New Roman" w:hAnsi="Times New Roman"/>
          <w:b/>
          <w:sz w:val="28"/>
          <w:szCs w:val="28"/>
          <w:lang w:val="ro-RO"/>
        </w:rPr>
        <w:t xml:space="preserve">alocate </w:t>
      </w:r>
      <w:r w:rsidRPr="00C72FC0">
        <w:rPr>
          <w:rFonts w:ascii="Times New Roman" w:hAnsi="Times New Roman"/>
          <w:b/>
          <w:sz w:val="28"/>
          <w:szCs w:val="28"/>
          <w:lang w:val="ro-RO"/>
        </w:rPr>
        <w:t>din bugetul de stat destinate susținerii investitorilor în vederea pregătirii și instruirii personalului</w:t>
      </w:r>
      <w:r w:rsidR="00707F1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C72FC0">
        <w:rPr>
          <w:rFonts w:ascii="Times New Roman" w:hAnsi="Times New Roman"/>
          <w:b/>
          <w:sz w:val="28"/>
          <w:szCs w:val="28"/>
          <w:lang w:val="ro-RO"/>
        </w:rPr>
        <w:t xml:space="preserve">(cadrelor) în legătură cu crearea </w:t>
      </w:r>
      <w:r w:rsidR="00DA2832">
        <w:rPr>
          <w:rFonts w:ascii="Times New Roman" w:hAnsi="Times New Roman"/>
          <w:b/>
          <w:sz w:val="28"/>
          <w:szCs w:val="28"/>
          <w:lang w:val="ro-RO"/>
        </w:rPr>
        <w:t>de</w:t>
      </w:r>
      <w:r w:rsidRPr="00C72FC0">
        <w:rPr>
          <w:rFonts w:ascii="Times New Roman" w:hAnsi="Times New Roman"/>
          <w:b/>
          <w:sz w:val="28"/>
          <w:szCs w:val="28"/>
          <w:lang w:val="ro-RO"/>
        </w:rPr>
        <w:t xml:space="preserve"> noi locuri de muncă</w:t>
      </w:r>
    </w:p>
    <w:p w:rsidR="00E84DB3" w:rsidRPr="00E84DB3" w:rsidRDefault="00E84DB3" w:rsidP="006E5B3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70EE6" w:rsidRDefault="00E84DB3" w:rsidP="00F810A2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418" w:hanging="425"/>
        <w:jc w:val="center"/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</w:pPr>
      <w:r w:rsidRPr="00D7476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Dispoziți</w:t>
      </w:r>
      <w:r w:rsidR="00AC7A08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i</w:t>
      </w:r>
      <w:r w:rsidRPr="00D7476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general</w:t>
      </w:r>
      <w:r w:rsidR="00AC7A08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e</w:t>
      </w:r>
    </w:p>
    <w:p w:rsidR="0061796C" w:rsidRPr="00F810A2" w:rsidRDefault="0061796C" w:rsidP="0061796C">
      <w:pPr>
        <w:tabs>
          <w:tab w:val="left" w:pos="851"/>
        </w:tabs>
        <w:spacing w:after="0" w:line="360" w:lineRule="auto"/>
        <w:ind w:left="1418"/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</w:pPr>
    </w:p>
    <w:p w:rsidR="00E84DB3" w:rsidRPr="00E84DB3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E84DB3">
        <w:rPr>
          <w:rFonts w:ascii="Times New Roman" w:hAnsi="Times New Roman"/>
          <w:sz w:val="26"/>
          <w:szCs w:val="26"/>
          <w:lang w:val="ro-RO"/>
        </w:rPr>
        <w:t xml:space="preserve">Prezentul </w:t>
      </w:r>
      <w:r w:rsidR="00FD5D42">
        <w:rPr>
          <w:rFonts w:ascii="Times New Roman" w:hAnsi="Times New Roman"/>
          <w:sz w:val="26"/>
          <w:szCs w:val="26"/>
          <w:lang w:val="ro-RO"/>
        </w:rPr>
        <w:t>R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egulament reglementează mecanismul </w:t>
      </w:r>
      <w:r w:rsidR="00C153D5">
        <w:rPr>
          <w:rFonts w:ascii="Times New Roman" w:hAnsi="Times New Roman"/>
          <w:sz w:val="26"/>
          <w:szCs w:val="26"/>
          <w:lang w:val="ro-RO"/>
        </w:rPr>
        <w:t>utilizării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mijloacelor financiare </w:t>
      </w:r>
      <w:r w:rsidR="00C153D5">
        <w:rPr>
          <w:rFonts w:ascii="Times New Roman" w:hAnsi="Times New Roman"/>
          <w:sz w:val="26"/>
          <w:szCs w:val="26"/>
          <w:lang w:val="ro-RO"/>
        </w:rPr>
        <w:t xml:space="preserve">alocate </w:t>
      </w:r>
      <w:r w:rsidRPr="00E84DB3">
        <w:rPr>
          <w:rFonts w:ascii="Times New Roman" w:hAnsi="Times New Roman"/>
          <w:sz w:val="26"/>
          <w:szCs w:val="26"/>
          <w:lang w:val="ro-RO"/>
        </w:rPr>
        <w:t>din bugetul de stat</w:t>
      </w:r>
      <w:r w:rsidR="00193C67">
        <w:rPr>
          <w:rFonts w:ascii="Times New Roman" w:hAnsi="Times New Roman"/>
          <w:sz w:val="26"/>
          <w:szCs w:val="26"/>
          <w:lang w:val="ro-RO"/>
        </w:rPr>
        <w:t>,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destinate susținerii investitorilor</w:t>
      </w:r>
      <w:r w:rsidR="00193C67">
        <w:rPr>
          <w:rFonts w:ascii="Times New Roman" w:hAnsi="Times New Roman"/>
          <w:sz w:val="26"/>
          <w:szCs w:val="26"/>
          <w:lang w:val="ro-RO"/>
        </w:rPr>
        <w:t>,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în vederea pregătirii și instruirii personalului(cadrelor) în legătură cu crearea </w:t>
      </w:r>
      <w:r w:rsidR="00DA2832">
        <w:rPr>
          <w:rFonts w:ascii="Times New Roman" w:hAnsi="Times New Roman"/>
          <w:sz w:val="26"/>
          <w:szCs w:val="26"/>
          <w:lang w:val="ro-RO"/>
        </w:rPr>
        <w:t>de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noi locuri de muncă.</w:t>
      </w:r>
    </w:p>
    <w:p w:rsidR="00DA2832" w:rsidRDefault="00DA2832" w:rsidP="00DA2832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DA2832">
        <w:rPr>
          <w:rFonts w:ascii="Times New Roman" w:hAnsi="Times New Roman"/>
          <w:sz w:val="26"/>
          <w:szCs w:val="26"/>
          <w:lang w:val="ro-RO"/>
        </w:rPr>
        <w:t>Regulamentul se aplică alocării mijloacelor financiare pentru susţinerea investitorilor care creează noi locuri de muncă.</w:t>
      </w:r>
    </w:p>
    <w:p w:rsidR="00DA2832" w:rsidRPr="00DA2832" w:rsidRDefault="00DA2832" w:rsidP="00DA2832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DA2832">
        <w:rPr>
          <w:rFonts w:ascii="Times New Roman" w:hAnsi="Times New Roman"/>
          <w:sz w:val="26"/>
          <w:szCs w:val="26"/>
          <w:lang w:val="ro-RO"/>
        </w:rPr>
        <w:t>Alocarea mijloacelor financiare în vederea susţinerii investitorilor pentru instruirea şi crearea de noi locuri de muncă po</w:t>
      </w:r>
      <w:r w:rsidR="009A7619">
        <w:rPr>
          <w:rFonts w:ascii="Times New Roman" w:hAnsi="Times New Roman"/>
          <w:sz w:val="26"/>
          <w:szCs w:val="26"/>
          <w:lang w:val="ro-RO"/>
        </w:rPr>
        <w:t>a</w:t>
      </w:r>
      <w:r w:rsidRPr="00DA2832">
        <w:rPr>
          <w:rFonts w:ascii="Times New Roman" w:hAnsi="Times New Roman"/>
          <w:sz w:val="26"/>
          <w:szCs w:val="26"/>
          <w:lang w:val="ro-RO"/>
        </w:rPr>
        <w:t>t</w:t>
      </w:r>
      <w:r w:rsidR="009A7619">
        <w:rPr>
          <w:rFonts w:ascii="Times New Roman" w:hAnsi="Times New Roman"/>
          <w:sz w:val="26"/>
          <w:szCs w:val="26"/>
          <w:lang w:val="ro-RO"/>
        </w:rPr>
        <w:t>e</w:t>
      </w:r>
      <w:r w:rsidRPr="00DA2832">
        <w:rPr>
          <w:rFonts w:ascii="Times New Roman" w:hAnsi="Times New Roman"/>
          <w:sz w:val="26"/>
          <w:szCs w:val="26"/>
          <w:lang w:val="ro-RO"/>
        </w:rPr>
        <w:t xml:space="preserve"> fi considerat</w:t>
      </w:r>
      <w:r w:rsidR="009A7619">
        <w:rPr>
          <w:rFonts w:ascii="Times New Roman" w:hAnsi="Times New Roman"/>
          <w:sz w:val="26"/>
          <w:szCs w:val="26"/>
          <w:lang w:val="ro-RO"/>
        </w:rPr>
        <w:t>ă</w:t>
      </w:r>
      <w:r w:rsidRPr="00DA2832">
        <w:rPr>
          <w:rFonts w:ascii="Times New Roman" w:hAnsi="Times New Roman"/>
          <w:sz w:val="26"/>
          <w:szCs w:val="26"/>
          <w:lang w:val="ro-RO"/>
        </w:rPr>
        <w:t xml:space="preserve"> compatibil</w:t>
      </w:r>
      <w:r w:rsidR="009A7619">
        <w:rPr>
          <w:rFonts w:ascii="Times New Roman" w:hAnsi="Times New Roman"/>
          <w:sz w:val="26"/>
          <w:szCs w:val="26"/>
          <w:lang w:val="ro-RO"/>
        </w:rPr>
        <w:t>ă</w:t>
      </w:r>
      <w:r w:rsidRPr="00DA2832">
        <w:rPr>
          <w:rFonts w:ascii="Times New Roman" w:hAnsi="Times New Roman"/>
          <w:sz w:val="26"/>
          <w:szCs w:val="26"/>
          <w:lang w:val="ro-RO"/>
        </w:rPr>
        <w:t xml:space="preserve"> cu mediul concurenţial normal, în conformitate cu art.5 alin. (1) lit. b) din Legea nr.139 din 15 iunie 2012 cu privire la ajutorul de stat, dacă îndeplinesc condiţiile prezentului regulament.</w:t>
      </w:r>
    </w:p>
    <w:p w:rsidR="00E84DB3" w:rsidRDefault="00DA2832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DA2832">
        <w:rPr>
          <w:rFonts w:ascii="Times New Roman" w:hAnsi="Times New Roman"/>
          <w:sz w:val="26"/>
          <w:szCs w:val="26"/>
          <w:lang w:val="ro-RO"/>
        </w:rPr>
        <w:t xml:space="preserve">Mărimea alocărilor este stabilită anual prin Legea bugetului de stat. </w:t>
      </w:r>
    </w:p>
    <w:p w:rsidR="0061796C" w:rsidRDefault="00DA2832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DA2832">
        <w:rPr>
          <w:rFonts w:ascii="Times New Roman" w:hAnsi="Times New Roman"/>
          <w:sz w:val="26"/>
          <w:szCs w:val="26"/>
          <w:lang w:val="ro-RO"/>
        </w:rPr>
        <w:t xml:space="preserve">Administrarea mijloacelor financiare </w:t>
      </w:r>
      <w:r w:rsidR="0061796C">
        <w:rPr>
          <w:rFonts w:ascii="Times New Roman" w:hAnsi="Times New Roman"/>
          <w:sz w:val="26"/>
          <w:szCs w:val="26"/>
          <w:lang w:val="ro-RO"/>
        </w:rPr>
        <w:t xml:space="preserve">alocate </w:t>
      </w:r>
      <w:r w:rsidRPr="00DA2832">
        <w:rPr>
          <w:rFonts w:ascii="Times New Roman" w:hAnsi="Times New Roman"/>
          <w:sz w:val="26"/>
          <w:szCs w:val="26"/>
          <w:lang w:val="ro-RO"/>
        </w:rPr>
        <w:t>se efectuează de către Ministerul Economiei,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1796C">
        <w:rPr>
          <w:rFonts w:ascii="Times New Roman" w:hAnsi="Times New Roman"/>
          <w:sz w:val="26"/>
          <w:szCs w:val="26"/>
          <w:lang w:val="ro-RO"/>
        </w:rPr>
        <w:t>în baza prezentului Regulament.</w:t>
      </w:r>
    </w:p>
    <w:p w:rsidR="00D5738D" w:rsidRDefault="00D5738D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Selectarea beneficiarilor acestor mijloace financiare alocate va ține de competența </w:t>
      </w:r>
    </w:p>
    <w:p w:rsidR="003E5E7C" w:rsidRDefault="00D5738D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D5738D">
        <w:rPr>
          <w:rFonts w:ascii="Times New Roman" w:hAnsi="Times New Roman"/>
          <w:sz w:val="26"/>
          <w:szCs w:val="26"/>
          <w:lang w:val="ro-RO"/>
        </w:rPr>
        <w:t>Consiliul de administrare a bugetului pentru implementarea Programului „Promovarea Exportului”</w:t>
      </w:r>
      <w:r>
        <w:rPr>
          <w:rFonts w:ascii="Times New Roman" w:hAnsi="Times New Roman"/>
          <w:sz w:val="26"/>
          <w:szCs w:val="26"/>
          <w:lang w:val="ro-RO"/>
        </w:rPr>
        <w:t xml:space="preserve"> (în continuare – Consiliu</w:t>
      </w:r>
      <w:r w:rsidRPr="00D5738D">
        <w:rPr>
          <w:rFonts w:ascii="Times New Roman" w:hAnsi="Times New Roman"/>
          <w:sz w:val="26"/>
          <w:szCs w:val="26"/>
          <w:lang w:val="ro-RO"/>
        </w:rPr>
        <w:t>), creat de către Ministerul Economiei.</w:t>
      </w:r>
    </w:p>
    <w:p w:rsidR="00D5738D" w:rsidRDefault="00D5738D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D5738D" w:rsidRDefault="00D5738D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0D508B" w:rsidRDefault="000D508B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0D508B" w:rsidRDefault="000D508B" w:rsidP="00D5738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F7CD1" w:rsidRPr="0061796C" w:rsidRDefault="00E84DB3" w:rsidP="002F7CD1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418" w:hanging="425"/>
        <w:jc w:val="center"/>
        <w:rPr>
          <w:rFonts w:ascii="Times New Roman" w:hAnsi="Times New Roman"/>
          <w:b/>
          <w:sz w:val="28"/>
          <w:szCs w:val="26"/>
          <w:lang w:val="ro-RO"/>
        </w:rPr>
      </w:pPr>
      <w:r w:rsidRPr="003E5E7C">
        <w:rPr>
          <w:rFonts w:ascii="Times New Roman,Bold" w:hAnsi="Times New Roman,Bold" w:cs="Times New Roman,Bold"/>
          <w:b/>
          <w:bCs/>
          <w:sz w:val="28"/>
          <w:szCs w:val="26"/>
          <w:lang w:val="en-US"/>
        </w:rPr>
        <w:lastRenderedPageBreak/>
        <w:t xml:space="preserve"> </w:t>
      </w:r>
      <w:r w:rsidR="00F810A2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Condițiile,</w:t>
      </w:r>
      <w:r w:rsidRPr="00D7476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modul </w:t>
      </w:r>
      <w:r w:rsidR="00F810A2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și procedura </w:t>
      </w:r>
      <w:r w:rsidRPr="00D7476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de </w:t>
      </w:r>
      <w:r w:rsidR="002B295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>utilizare</w:t>
      </w:r>
      <w:r w:rsidRPr="00D7476C">
        <w:rPr>
          <w:rFonts w:ascii="Times New Roman,Bold" w:hAnsi="Times New Roman,Bold" w:cs="Times New Roman,Bold"/>
          <w:b/>
          <w:bCs/>
          <w:sz w:val="28"/>
          <w:szCs w:val="26"/>
          <w:lang w:val="ro-RO"/>
        </w:rPr>
        <w:t xml:space="preserve"> a mijloacelor financiare</w:t>
      </w:r>
    </w:p>
    <w:p w:rsidR="0061796C" w:rsidRPr="00F810A2" w:rsidRDefault="0061796C" w:rsidP="0061796C">
      <w:pPr>
        <w:tabs>
          <w:tab w:val="left" w:pos="851"/>
        </w:tabs>
        <w:spacing w:after="0" w:line="360" w:lineRule="auto"/>
        <w:ind w:left="1418"/>
        <w:rPr>
          <w:rFonts w:ascii="Times New Roman" w:hAnsi="Times New Roman"/>
          <w:b/>
          <w:sz w:val="28"/>
          <w:szCs w:val="26"/>
          <w:lang w:val="ro-RO"/>
        </w:rPr>
      </w:pPr>
    </w:p>
    <w:p w:rsidR="002F7CD1" w:rsidRPr="002F7CD1" w:rsidRDefault="00C417D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M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>ijloace</w:t>
      </w:r>
      <w:r w:rsidR="00435B95">
        <w:rPr>
          <w:rFonts w:ascii="Times New Roman" w:hAnsi="Times New Roman"/>
          <w:sz w:val="26"/>
          <w:szCs w:val="26"/>
          <w:lang w:val="ro-RO"/>
        </w:rPr>
        <w:t>l</w:t>
      </w:r>
      <w:r>
        <w:rPr>
          <w:rFonts w:ascii="Times New Roman" w:hAnsi="Times New Roman"/>
          <w:sz w:val="26"/>
          <w:szCs w:val="26"/>
          <w:lang w:val="ro-RO"/>
        </w:rPr>
        <w:t>e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 xml:space="preserve"> financiare 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E84DB3">
        <w:rPr>
          <w:rFonts w:ascii="Times New Roman" w:hAnsi="Times New Roman"/>
          <w:sz w:val="26"/>
          <w:szCs w:val="26"/>
          <w:lang w:val="ro-RO"/>
        </w:rPr>
        <w:t>loca</w:t>
      </w:r>
      <w:r>
        <w:rPr>
          <w:rFonts w:ascii="Times New Roman" w:hAnsi="Times New Roman"/>
          <w:sz w:val="26"/>
          <w:szCs w:val="26"/>
          <w:lang w:val="ro-RO"/>
        </w:rPr>
        <w:t>te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>se v</w:t>
      </w:r>
      <w:r w:rsidR="002B295C">
        <w:rPr>
          <w:rFonts w:ascii="Times New Roman" w:hAnsi="Times New Roman"/>
          <w:sz w:val="26"/>
          <w:szCs w:val="26"/>
          <w:lang w:val="ro-RO"/>
        </w:rPr>
        <w:t>or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B295C">
        <w:rPr>
          <w:rFonts w:ascii="Times New Roman" w:hAnsi="Times New Roman"/>
          <w:sz w:val="26"/>
          <w:szCs w:val="26"/>
          <w:lang w:val="ro-RO"/>
        </w:rPr>
        <w:t>utiliz</w:t>
      </w:r>
      <w:r w:rsidR="007627B9">
        <w:rPr>
          <w:rFonts w:ascii="Times New Roman" w:hAnsi="Times New Roman"/>
          <w:sz w:val="26"/>
          <w:szCs w:val="26"/>
          <w:lang w:val="ro-RO"/>
        </w:rPr>
        <w:t>a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 xml:space="preserve"> pe</w:t>
      </w:r>
      <w:r w:rsidR="00D5738D">
        <w:rPr>
          <w:rFonts w:ascii="Times New Roman" w:hAnsi="Times New Roman"/>
          <w:sz w:val="26"/>
          <w:szCs w:val="26"/>
          <w:lang w:val="ro-RO"/>
        </w:rPr>
        <w:t xml:space="preserve">ntru </w:t>
      </w:r>
      <w:r w:rsidR="00E84DB3" w:rsidRPr="00E84DB3">
        <w:rPr>
          <w:rFonts w:ascii="Times New Roman" w:hAnsi="Times New Roman"/>
          <w:sz w:val="26"/>
          <w:szCs w:val="26"/>
          <w:lang w:val="ro-RO"/>
        </w:rPr>
        <w:t>compensa</w:t>
      </w:r>
      <w:r w:rsidR="00D5738D">
        <w:rPr>
          <w:rFonts w:ascii="Times New Roman" w:hAnsi="Times New Roman"/>
          <w:sz w:val="26"/>
          <w:szCs w:val="26"/>
          <w:lang w:val="ro-RO"/>
        </w:rPr>
        <w:t>rea</w:t>
      </w:r>
      <w:r w:rsidR="002F7CD1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>cheltuielil</w:t>
      </w:r>
      <w:r w:rsidR="00435B95">
        <w:rPr>
          <w:rFonts w:ascii="Times New Roman" w:hAnsi="Times New Roman"/>
          <w:sz w:val="28"/>
          <w:szCs w:val="28"/>
          <w:lang w:val="ro-RO"/>
        </w:rPr>
        <w:t>e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 xml:space="preserve"> pe care investitorii le</w:t>
      </w:r>
      <w:r w:rsidR="002F7CD1">
        <w:rPr>
          <w:rFonts w:ascii="Times New Roman" w:hAnsi="Times New Roman"/>
          <w:sz w:val="28"/>
          <w:szCs w:val="28"/>
          <w:lang w:val="ro-RO"/>
        </w:rPr>
        <w:t>-au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5B95">
        <w:rPr>
          <w:rFonts w:ascii="Times New Roman" w:hAnsi="Times New Roman"/>
          <w:sz w:val="28"/>
          <w:szCs w:val="28"/>
          <w:lang w:val="ro-RO"/>
        </w:rPr>
        <w:t>suportat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 xml:space="preserve"> pentru </w:t>
      </w:r>
      <w:r w:rsidR="00A65EFA">
        <w:rPr>
          <w:rFonts w:ascii="Times New Roman" w:hAnsi="Times New Roman"/>
          <w:sz w:val="28"/>
          <w:szCs w:val="28"/>
          <w:lang w:val="ro-RO"/>
        </w:rPr>
        <w:t>instruirea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 xml:space="preserve"> fiecăr</w:t>
      </w:r>
      <w:r w:rsidR="002F7CD1">
        <w:rPr>
          <w:rFonts w:ascii="Times New Roman" w:hAnsi="Times New Roman"/>
          <w:sz w:val="28"/>
          <w:szCs w:val="28"/>
          <w:lang w:val="ro-RO"/>
        </w:rPr>
        <w:t>u</w:t>
      </w:r>
      <w:r w:rsidR="002F7CD1" w:rsidRPr="00066A74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2F7CD1">
        <w:rPr>
          <w:rFonts w:ascii="Times New Roman" w:hAnsi="Times New Roman"/>
          <w:sz w:val="28"/>
          <w:szCs w:val="28"/>
          <w:lang w:val="ro-RO"/>
        </w:rPr>
        <w:t>angajat.</w:t>
      </w:r>
    </w:p>
    <w:p w:rsidR="00E84DB3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E84DB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7CD1">
        <w:rPr>
          <w:rFonts w:ascii="Times New Roman" w:hAnsi="Times New Roman"/>
          <w:sz w:val="26"/>
          <w:szCs w:val="26"/>
          <w:lang w:val="ro-RO"/>
        </w:rPr>
        <w:t>A</w:t>
      </w:r>
      <w:r w:rsidRPr="00E84DB3">
        <w:rPr>
          <w:rFonts w:ascii="Times New Roman" w:hAnsi="Times New Roman"/>
          <w:sz w:val="26"/>
          <w:szCs w:val="26"/>
          <w:lang w:val="ro-RO"/>
        </w:rPr>
        <w:t>ceast</w:t>
      </w:r>
      <w:r w:rsidR="002F7CD1">
        <w:rPr>
          <w:rFonts w:ascii="Times New Roman" w:hAnsi="Times New Roman"/>
          <w:sz w:val="26"/>
          <w:szCs w:val="26"/>
          <w:lang w:val="ro-RO"/>
        </w:rPr>
        <w:t>ă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F7CD1">
        <w:rPr>
          <w:rFonts w:ascii="Times New Roman" w:hAnsi="Times New Roman"/>
          <w:sz w:val="26"/>
          <w:szCs w:val="26"/>
          <w:lang w:val="ro-RO"/>
        </w:rPr>
        <w:t xml:space="preserve">compensare 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nu va </w:t>
      </w:r>
      <w:r w:rsidR="002F7CD1">
        <w:rPr>
          <w:rFonts w:ascii="Times New Roman" w:hAnsi="Times New Roman"/>
          <w:sz w:val="26"/>
          <w:szCs w:val="26"/>
          <w:lang w:val="ro-RO"/>
        </w:rPr>
        <w:t>depăși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50% </w:t>
      </w:r>
      <w:r w:rsidR="002F7CD1">
        <w:rPr>
          <w:rFonts w:ascii="Times New Roman" w:hAnsi="Times New Roman"/>
          <w:sz w:val="26"/>
          <w:szCs w:val="26"/>
          <w:lang w:val="ro-RO"/>
        </w:rPr>
        <w:t xml:space="preserve">din cheltuielile </w:t>
      </w:r>
      <w:r w:rsidR="00AD0B3F">
        <w:rPr>
          <w:rFonts w:ascii="Times New Roman" w:hAnsi="Times New Roman"/>
          <w:sz w:val="26"/>
          <w:szCs w:val="26"/>
          <w:lang w:val="ro-RO"/>
        </w:rPr>
        <w:t xml:space="preserve">suportate de către investitori </w:t>
      </w:r>
      <w:r w:rsidR="002F7CD1">
        <w:rPr>
          <w:rFonts w:ascii="Times New Roman" w:hAnsi="Times New Roman"/>
          <w:sz w:val="26"/>
          <w:szCs w:val="26"/>
          <w:lang w:val="ro-RO"/>
        </w:rPr>
        <w:t>pentru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5738D">
        <w:rPr>
          <w:rFonts w:ascii="Times New Roman" w:hAnsi="Times New Roman"/>
          <w:sz w:val="26"/>
          <w:szCs w:val="26"/>
          <w:lang w:val="ro-RO"/>
        </w:rPr>
        <w:t>instruirea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 fiecăr</w:t>
      </w:r>
      <w:r w:rsidR="00D5738D">
        <w:rPr>
          <w:rFonts w:ascii="Times New Roman" w:hAnsi="Times New Roman"/>
          <w:sz w:val="26"/>
          <w:szCs w:val="26"/>
          <w:lang w:val="ro-RO"/>
        </w:rPr>
        <w:t>u</w:t>
      </w:r>
      <w:r w:rsidRPr="00E84DB3">
        <w:rPr>
          <w:rFonts w:ascii="Times New Roman" w:hAnsi="Times New Roman"/>
          <w:sz w:val="26"/>
          <w:szCs w:val="26"/>
          <w:lang w:val="ro-RO"/>
        </w:rPr>
        <w:t xml:space="preserve">i </w:t>
      </w:r>
      <w:r w:rsidR="00D5738D">
        <w:rPr>
          <w:rFonts w:ascii="Times New Roman" w:hAnsi="Times New Roman"/>
          <w:sz w:val="26"/>
          <w:szCs w:val="26"/>
          <w:lang w:val="ro-RO"/>
        </w:rPr>
        <w:t>angajat</w:t>
      </w:r>
      <w:r w:rsidRPr="00E84DB3">
        <w:rPr>
          <w:rFonts w:ascii="Times New Roman" w:hAnsi="Times New Roman"/>
          <w:sz w:val="26"/>
          <w:szCs w:val="26"/>
          <w:lang w:val="ro-RO"/>
        </w:rPr>
        <w:t>.</w:t>
      </w:r>
    </w:p>
    <w:p w:rsidR="00E84DB3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Beneficiar</w:t>
      </w:r>
      <w:r w:rsidR="00D5738D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 xml:space="preserve"> a</w:t>
      </w:r>
      <w:r w:rsidR="00D5738D">
        <w:rPr>
          <w:rFonts w:ascii="Times New Roman" w:hAnsi="Times New Roman"/>
          <w:sz w:val="26"/>
          <w:szCs w:val="26"/>
          <w:lang w:val="ro-RO"/>
        </w:rPr>
        <w:t>i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417D8">
        <w:rPr>
          <w:rFonts w:ascii="Times New Roman" w:hAnsi="Times New Roman"/>
          <w:sz w:val="26"/>
          <w:szCs w:val="26"/>
          <w:lang w:val="ro-RO"/>
        </w:rPr>
        <w:t>compensației</w:t>
      </w:r>
      <w:r w:rsidR="00D5738D">
        <w:rPr>
          <w:rFonts w:ascii="Times New Roman" w:hAnsi="Times New Roman"/>
          <w:sz w:val="26"/>
          <w:szCs w:val="26"/>
          <w:lang w:val="ro-RO"/>
        </w:rPr>
        <w:t xml:space="preserve"> pot</w:t>
      </w:r>
      <w:r>
        <w:rPr>
          <w:rFonts w:ascii="Times New Roman" w:hAnsi="Times New Roman"/>
          <w:sz w:val="26"/>
          <w:szCs w:val="26"/>
          <w:lang w:val="ro-RO"/>
        </w:rPr>
        <w:t xml:space="preserve"> fi </w:t>
      </w:r>
      <w:r w:rsidR="00D5738D">
        <w:rPr>
          <w:rFonts w:ascii="Times New Roman" w:hAnsi="Times New Roman"/>
          <w:sz w:val="26"/>
          <w:szCs w:val="26"/>
          <w:lang w:val="ro-RO"/>
        </w:rPr>
        <w:t>investitorii</w:t>
      </w:r>
      <w:r>
        <w:rPr>
          <w:rFonts w:ascii="Times New Roman" w:hAnsi="Times New Roman"/>
          <w:sz w:val="26"/>
          <w:szCs w:val="26"/>
          <w:lang w:val="ro-RO"/>
        </w:rPr>
        <w:t>, înregistra</w:t>
      </w:r>
      <w:r w:rsidR="00D5738D">
        <w:rPr>
          <w:rFonts w:ascii="Times New Roman" w:hAnsi="Times New Roman"/>
          <w:sz w:val="26"/>
          <w:szCs w:val="26"/>
          <w:lang w:val="ro-RO"/>
        </w:rPr>
        <w:t>ți</w:t>
      </w:r>
      <w:r>
        <w:rPr>
          <w:rFonts w:ascii="Times New Roman" w:hAnsi="Times New Roman"/>
          <w:sz w:val="26"/>
          <w:szCs w:val="26"/>
          <w:lang w:val="ro-RO"/>
        </w:rPr>
        <w:t xml:space="preserve"> ca subiect al activității antreprenoriale în Republica Moldova conform Legii cu privire la antreprenoriat și întreprinderi</w:t>
      </w:r>
      <w:r w:rsidR="003052B8">
        <w:rPr>
          <w:rFonts w:ascii="Times New Roman" w:hAnsi="Times New Roman"/>
          <w:sz w:val="26"/>
          <w:szCs w:val="26"/>
          <w:lang w:val="ro-RO"/>
        </w:rPr>
        <w:t>, nr. 845</w:t>
      </w:r>
      <w:r>
        <w:rPr>
          <w:rFonts w:ascii="Times New Roman" w:hAnsi="Times New Roman"/>
          <w:sz w:val="26"/>
          <w:szCs w:val="26"/>
          <w:lang w:val="ro-RO"/>
        </w:rPr>
        <w:t xml:space="preserve"> din 3 ianuarie 1992.</w:t>
      </w:r>
    </w:p>
    <w:p w:rsidR="00E84DB3" w:rsidRPr="00E84DB3" w:rsidRDefault="00E84DB3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Decizia privind </w:t>
      </w:r>
      <w:r w:rsidR="00C417D8">
        <w:rPr>
          <w:rFonts w:ascii="Times New Roman" w:hAnsi="Times New Roman"/>
          <w:sz w:val="26"/>
          <w:szCs w:val="26"/>
          <w:lang w:val="ro-RO"/>
        </w:rPr>
        <w:t xml:space="preserve">compensarea </w:t>
      </w:r>
      <w:r w:rsidR="00C417D8" w:rsidRPr="00066A74">
        <w:rPr>
          <w:rFonts w:ascii="Times New Roman" w:hAnsi="Times New Roman"/>
          <w:sz w:val="28"/>
          <w:szCs w:val="28"/>
          <w:lang w:val="ro-RO"/>
        </w:rPr>
        <w:t>cheltuielil</w:t>
      </w:r>
      <w:r w:rsidR="00C417D8">
        <w:rPr>
          <w:rFonts w:ascii="Times New Roman" w:hAnsi="Times New Roman"/>
          <w:sz w:val="28"/>
          <w:szCs w:val="28"/>
          <w:lang w:val="ro-RO"/>
        </w:rPr>
        <w:t>e</w:t>
      </w:r>
      <w:r w:rsidR="00C417D8" w:rsidRPr="00066A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5738D">
        <w:rPr>
          <w:rFonts w:ascii="Times New Roman" w:hAnsi="Times New Roman"/>
          <w:sz w:val="28"/>
          <w:szCs w:val="28"/>
          <w:lang w:val="ro-RO"/>
        </w:rPr>
        <w:t xml:space="preserve">va fi aprobată de către Consiliu și consemnată printr-un proces verbal. </w:t>
      </w:r>
    </w:p>
    <w:p w:rsidR="00E84DB3" w:rsidRPr="003E5E7C" w:rsidRDefault="00915C1A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Vor fi compensate doar cheltuielile suportate pentru instruirea </w:t>
      </w:r>
      <w:r w:rsidR="00C42EE3">
        <w:rPr>
          <w:rFonts w:ascii="Times New Roman" w:hAnsi="Times New Roman"/>
          <w:sz w:val="28"/>
          <w:szCs w:val="28"/>
          <w:lang w:val="ro-RO"/>
        </w:rPr>
        <w:t>angajaților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5E7C">
        <w:rPr>
          <w:rFonts w:ascii="Times New Roman" w:hAnsi="Times New Roman"/>
          <w:sz w:val="28"/>
          <w:szCs w:val="28"/>
          <w:lang w:val="ro-RO"/>
        </w:rPr>
        <w:t>în centre de instruire profesională moderne.</w:t>
      </w:r>
    </w:p>
    <w:p w:rsidR="003E5E7C" w:rsidRPr="003E5E7C" w:rsidRDefault="00005350" w:rsidP="003E5E7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scopul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 xml:space="preserve"> asigurării eficacității maxime a alocării mijloacelor financiare din bugetul de stat, </w:t>
      </w:r>
      <w:r>
        <w:rPr>
          <w:rFonts w:ascii="Times New Roman" w:hAnsi="Times New Roman"/>
          <w:sz w:val="28"/>
          <w:szCs w:val="28"/>
          <w:lang w:val="ro-RO"/>
        </w:rPr>
        <w:t>Consiliul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 xml:space="preserve"> va asigura o selectare obiectivă și </w:t>
      </w:r>
      <w:r>
        <w:rPr>
          <w:rFonts w:ascii="Times New Roman" w:hAnsi="Times New Roman"/>
          <w:sz w:val="28"/>
          <w:szCs w:val="28"/>
          <w:lang w:val="ro-RO"/>
        </w:rPr>
        <w:t>transparentă</w:t>
      </w:r>
      <w:r w:rsidR="00A2002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>a centrelor care se vor ocupa de instruirea și pregătirea personalului</w:t>
      </w:r>
      <w:r w:rsidR="00A2002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 xml:space="preserve">(în continuare – </w:t>
      </w:r>
      <w:r w:rsidR="003E5E7C">
        <w:rPr>
          <w:rFonts w:ascii="Times New Roman" w:hAnsi="Times New Roman"/>
          <w:sz w:val="28"/>
          <w:szCs w:val="28"/>
          <w:lang w:val="ro-RO"/>
        </w:rPr>
        <w:t>C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 xml:space="preserve">entre de instruire), dar totodată și a investitorilor concreți care vor primi această finanțare pentru instruirea </w:t>
      </w:r>
      <w:r w:rsidR="00C42EE3">
        <w:rPr>
          <w:rFonts w:ascii="Times New Roman" w:hAnsi="Times New Roman"/>
          <w:sz w:val="28"/>
          <w:szCs w:val="28"/>
          <w:lang w:val="ro-RO"/>
        </w:rPr>
        <w:t>angajaților</w:t>
      </w:r>
      <w:r w:rsidR="003E5E7C" w:rsidRPr="003E5E7C">
        <w:rPr>
          <w:rFonts w:ascii="Times New Roman" w:hAnsi="Times New Roman"/>
          <w:sz w:val="28"/>
          <w:szCs w:val="28"/>
          <w:lang w:val="ro-RO"/>
        </w:rPr>
        <w:t>.</w:t>
      </w:r>
    </w:p>
    <w:p w:rsidR="00A2002D" w:rsidRPr="00A2002D" w:rsidRDefault="00A2002D" w:rsidP="00A2002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A2002D">
        <w:rPr>
          <w:rFonts w:ascii="Times New Roman" w:hAnsi="Times New Roman"/>
          <w:sz w:val="28"/>
          <w:szCs w:val="28"/>
          <w:lang w:val="ro-RO"/>
        </w:rPr>
        <w:t>Selectarea centrelor de instruire se va efectua ținând cont de următoarele c</w:t>
      </w:r>
      <w:r w:rsidR="008F5C9B">
        <w:rPr>
          <w:rFonts w:ascii="Times New Roman" w:hAnsi="Times New Roman"/>
          <w:sz w:val="28"/>
          <w:szCs w:val="28"/>
          <w:lang w:val="ro-RO"/>
        </w:rPr>
        <w:t>ondiții</w:t>
      </w:r>
      <w:r w:rsidRPr="00A2002D">
        <w:rPr>
          <w:rFonts w:ascii="Times New Roman" w:hAnsi="Times New Roman"/>
          <w:sz w:val="28"/>
          <w:szCs w:val="28"/>
          <w:lang w:val="ro-RO"/>
        </w:rPr>
        <w:t>:</w:t>
      </w:r>
    </w:p>
    <w:p w:rsidR="00A2002D" w:rsidRPr="00A2002D" w:rsidRDefault="00A2002D" w:rsidP="00A2002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A2002D">
        <w:rPr>
          <w:rFonts w:ascii="Times New Roman" w:hAnsi="Times New Roman"/>
          <w:sz w:val="26"/>
          <w:szCs w:val="26"/>
          <w:lang w:val="ro-RO"/>
        </w:rPr>
        <w:t>Existența unor cadre didactice de înaltă calificare;</w:t>
      </w:r>
    </w:p>
    <w:p w:rsidR="00A2002D" w:rsidRDefault="00A2002D" w:rsidP="00A2002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A2002D">
        <w:rPr>
          <w:rFonts w:ascii="Times New Roman" w:hAnsi="Times New Roman"/>
          <w:sz w:val="26"/>
          <w:szCs w:val="26"/>
          <w:lang w:val="ro-RO"/>
        </w:rPr>
        <w:t>Existența</w:t>
      </w:r>
      <w:r>
        <w:rPr>
          <w:rFonts w:ascii="Times New Roman" w:hAnsi="Times New Roman"/>
          <w:sz w:val="26"/>
          <w:szCs w:val="26"/>
          <w:lang w:val="ro-RO"/>
        </w:rPr>
        <w:t xml:space="preserve"> unei baze informaționale și materiale moderne; </w:t>
      </w:r>
    </w:p>
    <w:p w:rsidR="00A2002D" w:rsidRPr="00A2002D" w:rsidRDefault="00A2002D" w:rsidP="00A2002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</w:t>
      </w:r>
      <w:r w:rsidRPr="00A2002D">
        <w:rPr>
          <w:rFonts w:ascii="Times New Roman" w:hAnsi="Times New Roman"/>
          <w:sz w:val="26"/>
          <w:szCs w:val="26"/>
          <w:lang w:val="ro-RO"/>
        </w:rPr>
        <w:t>osibilitatea desfășurării unei practici de studiu complexe;</w:t>
      </w:r>
    </w:p>
    <w:p w:rsidR="00A2002D" w:rsidRPr="00A2002D" w:rsidRDefault="00A2002D" w:rsidP="00A2002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A2002D">
        <w:rPr>
          <w:rFonts w:ascii="Times New Roman" w:hAnsi="Times New Roman"/>
          <w:sz w:val="26"/>
          <w:szCs w:val="26"/>
          <w:lang w:val="ro-RO"/>
        </w:rPr>
        <w:t>Instruirea profesională să aibă loc conform procesului dual;</w:t>
      </w:r>
    </w:p>
    <w:p w:rsidR="00A2002D" w:rsidRPr="00A2002D" w:rsidRDefault="00A2002D" w:rsidP="00A2002D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A2002D">
        <w:rPr>
          <w:rFonts w:ascii="Times New Roman" w:hAnsi="Times New Roman"/>
          <w:sz w:val="26"/>
          <w:szCs w:val="26"/>
          <w:lang w:val="ro-RO"/>
        </w:rPr>
        <w:t xml:space="preserve">Existența unor contracte încheiate sau unor acorduri de intenție, dintre </w:t>
      </w:r>
      <w:r w:rsidR="001858C7">
        <w:rPr>
          <w:rFonts w:ascii="Times New Roman" w:hAnsi="Times New Roman"/>
          <w:sz w:val="26"/>
          <w:szCs w:val="26"/>
          <w:lang w:val="ro-RO"/>
        </w:rPr>
        <w:t>C</w:t>
      </w:r>
      <w:r w:rsidRPr="00A2002D">
        <w:rPr>
          <w:rFonts w:ascii="Times New Roman" w:hAnsi="Times New Roman"/>
          <w:sz w:val="26"/>
          <w:szCs w:val="26"/>
          <w:lang w:val="ro-RO"/>
        </w:rPr>
        <w:t xml:space="preserve">entrele de instruire și </w:t>
      </w:r>
      <w:r>
        <w:rPr>
          <w:rFonts w:ascii="Times New Roman" w:hAnsi="Times New Roman"/>
          <w:sz w:val="26"/>
          <w:szCs w:val="26"/>
          <w:lang w:val="ro-RO"/>
        </w:rPr>
        <w:t>companiile</w:t>
      </w:r>
      <w:r w:rsidRPr="00A2002D">
        <w:rPr>
          <w:rFonts w:ascii="Times New Roman" w:hAnsi="Times New Roman"/>
          <w:sz w:val="26"/>
          <w:szCs w:val="26"/>
          <w:lang w:val="ro-RO"/>
        </w:rPr>
        <w:t xml:space="preserve"> care necesită instruirea personalului. </w:t>
      </w:r>
    </w:p>
    <w:p w:rsidR="003E5E7C" w:rsidRDefault="008311E0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Selectarea </w:t>
      </w:r>
      <w:r w:rsidR="001858C7">
        <w:rPr>
          <w:rFonts w:ascii="Times New Roman" w:hAnsi="Times New Roman"/>
          <w:sz w:val="28"/>
          <w:szCs w:val="28"/>
          <w:lang w:val="ro-RO"/>
        </w:rPr>
        <w:t>C</w:t>
      </w:r>
      <w:r w:rsidRPr="008311E0">
        <w:rPr>
          <w:rFonts w:ascii="Times New Roman" w:hAnsi="Times New Roman"/>
          <w:sz w:val="28"/>
          <w:szCs w:val="28"/>
          <w:lang w:val="ro-RO"/>
        </w:rPr>
        <w:t>entrel</w:t>
      </w:r>
      <w:r>
        <w:rPr>
          <w:rFonts w:ascii="Times New Roman" w:hAnsi="Times New Roman"/>
          <w:sz w:val="28"/>
          <w:szCs w:val="28"/>
          <w:lang w:val="ro-RO"/>
        </w:rPr>
        <w:t>or</w:t>
      </w:r>
      <w:r w:rsidRPr="008311E0">
        <w:rPr>
          <w:rFonts w:ascii="Times New Roman" w:hAnsi="Times New Roman"/>
          <w:sz w:val="28"/>
          <w:szCs w:val="28"/>
          <w:lang w:val="ro-RO"/>
        </w:rPr>
        <w:t xml:space="preserve"> de instruire se </w:t>
      </w:r>
      <w:r w:rsidR="001858C7">
        <w:rPr>
          <w:rFonts w:ascii="Times New Roman" w:hAnsi="Times New Roman"/>
          <w:sz w:val="28"/>
          <w:szCs w:val="28"/>
          <w:lang w:val="ro-RO"/>
        </w:rPr>
        <w:t xml:space="preserve">va </w:t>
      </w:r>
      <w:r w:rsidRPr="008311E0">
        <w:rPr>
          <w:rFonts w:ascii="Times New Roman" w:hAnsi="Times New Roman"/>
          <w:sz w:val="28"/>
          <w:szCs w:val="28"/>
          <w:lang w:val="ro-RO"/>
        </w:rPr>
        <w:t xml:space="preserve">efectua </w:t>
      </w:r>
      <w:r w:rsidR="001858C7">
        <w:rPr>
          <w:rFonts w:ascii="Times New Roman" w:hAnsi="Times New Roman"/>
          <w:sz w:val="28"/>
          <w:szCs w:val="28"/>
          <w:lang w:val="ro-RO"/>
        </w:rPr>
        <w:t xml:space="preserve">în baza informațiilor oferite </w:t>
      </w:r>
      <w:r w:rsidR="001858C7" w:rsidRPr="008311E0">
        <w:rPr>
          <w:rFonts w:ascii="Times New Roman" w:hAnsi="Times New Roman"/>
          <w:sz w:val="28"/>
          <w:szCs w:val="28"/>
          <w:lang w:val="ro-RO"/>
        </w:rPr>
        <w:t>Consiliu</w:t>
      </w:r>
      <w:r w:rsidR="001858C7">
        <w:rPr>
          <w:rFonts w:ascii="Times New Roman" w:hAnsi="Times New Roman"/>
          <w:sz w:val="28"/>
          <w:szCs w:val="28"/>
          <w:lang w:val="ro-RO"/>
        </w:rPr>
        <w:t>lui, de către persoanele juridice și fizice cointeresate</w:t>
      </w:r>
      <w:r w:rsidRPr="008311E0">
        <w:rPr>
          <w:rFonts w:ascii="Times New Roman" w:hAnsi="Times New Roman"/>
          <w:sz w:val="28"/>
          <w:szCs w:val="28"/>
          <w:lang w:val="ro-RO"/>
        </w:rPr>
        <w:t>.</w:t>
      </w:r>
    </w:p>
    <w:p w:rsidR="008311E0" w:rsidRPr="008311E0" w:rsidRDefault="00395D94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Timpul, modul examinării</w:t>
      </w:r>
      <w:r w:rsidR="008311E0">
        <w:rPr>
          <w:rFonts w:ascii="Times New Roman" w:hAnsi="Times New Roman"/>
          <w:sz w:val="26"/>
          <w:szCs w:val="26"/>
          <w:lang w:val="ro-RO"/>
        </w:rPr>
        <w:t xml:space="preserve"> și criteriile selectării centrelor de instruire vor fi determinate de către Consiliu.</w:t>
      </w:r>
    </w:p>
    <w:p w:rsidR="008311E0" w:rsidRPr="00EA4D58" w:rsidRDefault="00E57A0D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lastRenderedPageBreak/>
        <w:t>Rezultatele selectării centrelor de instruire vor fi aprobate de către Consiliu</w:t>
      </w:r>
      <w:r w:rsidR="002A604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2A6049" w:rsidRPr="00551815">
        <w:rPr>
          <w:rFonts w:ascii="Times New Roman" w:hAnsi="Times New Roman"/>
          <w:sz w:val="26"/>
          <w:szCs w:val="26"/>
          <w:lang w:val="ro-RO"/>
        </w:rPr>
        <w:t>printr-un proces verbal</w:t>
      </w:r>
      <w:r w:rsidRPr="00551815">
        <w:rPr>
          <w:rFonts w:ascii="Times New Roman" w:hAnsi="Times New Roman"/>
          <w:sz w:val="26"/>
          <w:szCs w:val="26"/>
          <w:lang w:val="ro-RO"/>
        </w:rPr>
        <w:t>.</w:t>
      </w:r>
      <w:r w:rsidR="00D7408A" w:rsidRPr="00EA4D58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E57A0D" w:rsidRPr="00E57A0D" w:rsidRDefault="00E57A0D" w:rsidP="00E57A0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E57A0D">
        <w:rPr>
          <w:rFonts w:ascii="Times New Roman" w:hAnsi="Times New Roman"/>
          <w:sz w:val="26"/>
          <w:szCs w:val="26"/>
          <w:lang w:val="ro-RO"/>
        </w:rPr>
        <w:t xml:space="preserve">Centrele de instruire selectate vor fi incluse în lista centrelor în care instruirea poate fi </w:t>
      </w:r>
      <w:r>
        <w:rPr>
          <w:rFonts w:ascii="Times New Roman" w:hAnsi="Times New Roman"/>
          <w:sz w:val="26"/>
          <w:szCs w:val="26"/>
          <w:lang w:val="ro-RO"/>
        </w:rPr>
        <w:t>compensată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de către stat</w:t>
      </w:r>
      <w:r w:rsidR="00B75172">
        <w:rPr>
          <w:rFonts w:ascii="Times New Roman" w:hAnsi="Times New Roman"/>
          <w:sz w:val="26"/>
          <w:szCs w:val="26"/>
          <w:lang w:val="ro-RO"/>
        </w:rPr>
        <w:t>,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în condițiile pre</w:t>
      </w:r>
      <w:r w:rsidR="00551815">
        <w:rPr>
          <w:rFonts w:ascii="Times New Roman" w:hAnsi="Times New Roman"/>
          <w:sz w:val="26"/>
          <w:szCs w:val="26"/>
          <w:lang w:val="ro-RO"/>
        </w:rPr>
        <w:t>zentului</w:t>
      </w:r>
      <w:r w:rsidRPr="00E57A0D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45F98">
        <w:rPr>
          <w:rFonts w:ascii="Times New Roman" w:hAnsi="Times New Roman"/>
          <w:sz w:val="26"/>
          <w:szCs w:val="26"/>
          <w:lang w:val="ro-RO"/>
        </w:rPr>
        <w:t>R</w:t>
      </w:r>
      <w:r w:rsidRPr="00E57A0D">
        <w:rPr>
          <w:rFonts w:ascii="Times New Roman" w:hAnsi="Times New Roman"/>
          <w:sz w:val="26"/>
          <w:szCs w:val="26"/>
          <w:lang w:val="ro-RO"/>
        </w:rPr>
        <w:t>egulament. Lista va fi elaborată de către secretarul Consiliului și va fi semnată de către președintele acestuia.</w:t>
      </w:r>
    </w:p>
    <w:p w:rsidR="00E57A0D" w:rsidRDefault="004361F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Lista </w:t>
      </w:r>
      <w:r w:rsidR="000213AD">
        <w:rPr>
          <w:rFonts w:ascii="Times New Roman" w:hAnsi="Times New Roman"/>
          <w:sz w:val="26"/>
          <w:szCs w:val="26"/>
          <w:lang w:val="ro-RO"/>
        </w:rPr>
        <w:t>C</w:t>
      </w:r>
      <w:r>
        <w:rPr>
          <w:rFonts w:ascii="Times New Roman" w:hAnsi="Times New Roman"/>
          <w:sz w:val="26"/>
          <w:szCs w:val="26"/>
          <w:lang w:val="ro-RO"/>
        </w:rPr>
        <w:t xml:space="preserve">entrelor </w:t>
      </w:r>
      <w:r w:rsidR="000213AD">
        <w:rPr>
          <w:rFonts w:ascii="Times New Roman" w:hAnsi="Times New Roman"/>
          <w:sz w:val="26"/>
          <w:szCs w:val="26"/>
          <w:lang w:val="ro-RO"/>
        </w:rPr>
        <w:t xml:space="preserve">de instruire </w:t>
      </w:r>
      <w:r>
        <w:rPr>
          <w:rFonts w:ascii="Times New Roman" w:hAnsi="Times New Roman"/>
          <w:sz w:val="26"/>
          <w:szCs w:val="26"/>
          <w:lang w:val="ro-RO"/>
        </w:rPr>
        <w:t xml:space="preserve">selectate și informația succintă despre acestea va fi plasată pe </w:t>
      </w:r>
      <w:r w:rsidR="00515CB2">
        <w:rPr>
          <w:rFonts w:ascii="Times New Roman" w:hAnsi="Times New Roman"/>
          <w:sz w:val="26"/>
          <w:szCs w:val="26"/>
          <w:lang w:val="ro-RO"/>
        </w:rPr>
        <w:t>pagina web a</w:t>
      </w:r>
      <w:r>
        <w:rPr>
          <w:rFonts w:ascii="Times New Roman" w:hAnsi="Times New Roman"/>
          <w:sz w:val="26"/>
          <w:szCs w:val="26"/>
          <w:lang w:val="ro-RO"/>
        </w:rPr>
        <w:t xml:space="preserve"> Ministerului Economiei.</w:t>
      </w:r>
    </w:p>
    <w:p w:rsidR="004361F8" w:rsidRDefault="004361F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Selectarea profesiilor pentru care se vor compensa cheltuielile, va avea loc în baza programelor de instruire a </w:t>
      </w:r>
      <w:r w:rsidR="000213AD">
        <w:rPr>
          <w:rFonts w:ascii="Times New Roman" w:hAnsi="Times New Roman"/>
          <w:sz w:val="26"/>
          <w:szCs w:val="26"/>
          <w:lang w:val="ro-RO"/>
        </w:rPr>
        <w:t>C</w:t>
      </w:r>
      <w:r>
        <w:rPr>
          <w:rFonts w:ascii="Times New Roman" w:hAnsi="Times New Roman"/>
          <w:sz w:val="26"/>
          <w:szCs w:val="26"/>
          <w:lang w:val="ro-RO"/>
        </w:rPr>
        <w:t>entrelor</w:t>
      </w:r>
      <w:r w:rsidR="000213AD">
        <w:rPr>
          <w:rFonts w:ascii="Times New Roman" w:hAnsi="Times New Roman"/>
          <w:sz w:val="26"/>
          <w:szCs w:val="26"/>
          <w:lang w:val="ro-RO"/>
        </w:rPr>
        <w:t xml:space="preserve"> de instruire</w:t>
      </w:r>
      <w:r>
        <w:rPr>
          <w:rFonts w:ascii="Times New Roman" w:hAnsi="Times New Roman"/>
          <w:sz w:val="26"/>
          <w:szCs w:val="26"/>
          <w:lang w:val="ro-RO"/>
        </w:rPr>
        <w:t>, reieșind din nomenclatorul de profesii propuse de către investitori, patronate și Ministerul Economiei.</w:t>
      </w:r>
    </w:p>
    <w:p w:rsidR="004361F8" w:rsidRDefault="004361F8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Prioritate vor avea profesiile solicitate de investitorii și companiile din domeniul producerii industriale, </w:t>
      </w:r>
      <w:r w:rsidRPr="004361F8">
        <w:rPr>
          <w:rFonts w:ascii="Times New Roman" w:hAnsi="Times New Roman"/>
          <w:sz w:val="26"/>
          <w:szCs w:val="26"/>
          <w:lang w:val="ro-RO"/>
        </w:rPr>
        <w:t>precum și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Pr="004361F8">
        <w:rPr>
          <w:rFonts w:ascii="Times New Roman" w:hAnsi="Times New Roman"/>
          <w:sz w:val="26"/>
          <w:szCs w:val="26"/>
          <w:lang w:val="ro-RO"/>
        </w:rPr>
        <w:t>domeniul eficienței energetice, asigur</w:t>
      </w:r>
      <w:r w:rsidR="00850C20">
        <w:rPr>
          <w:rFonts w:ascii="Times New Roman" w:hAnsi="Times New Roman"/>
          <w:sz w:val="26"/>
          <w:szCs w:val="26"/>
          <w:lang w:val="ro-RO"/>
        </w:rPr>
        <w:t>ă</w:t>
      </w:r>
      <w:r w:rsidRPr="004361F8">
        <w:rPr>
          <w:rFonts w:ascii="Times New Roman" w:hAnsi="Times New Roman"/>
          <w:sz w:val="26"/>
          <w:szCs w:val="26"/>
          <w:lang w:val="ro-RO"/>
        </w:rPr>
        <w:t>r</w:t>
      </w:r>
      <w:r w:rsidR="00850C20">
        <w:rPr>
          <w:rFonts w:ascii="Times New Roman" w:hAnsi="Times New Roman"/>
          <w:sz w:val="26"/>
          <w:szCs w:val="26"/>
          <w:lang w:val="ro-RO"/>
        </w:rPr>
        <w:t>ii</w:t>
      </w:r>
      <w:r w:rsidRPr="004361F8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A0091">
        <w:rPr>
          <w:rFonts w:ascii="Times New Roman" w:hAnsi="Times New Roman"/>
          <w:sz w:val="26"/>
          <w:szCs w:val="26"/>
          <w:lang w:val="ro-RO"/>
        </w:rPr>
        <w:t xml:space="preserve">infrastructurii </w:t>
      </w:r>
      <w:r w:rsidRPr="004361F8">
        <w:rPr>
          <w:rFonts w:ascii="Times New Roman" w:hAnsi="Times New Roman"/>
          <w:sz w:val="26"/>
          <w:szCs w:val="26"/>
          <w:lang w:val="ro-RO"/>
        </w:rPr>
        <w:t>calității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4361F8">
        <w:rPr>
          <w:rFonts w:ascii="Times New Roman" w:hAnsi="Times New Roman"/>
          <w:sz w:val="26"/>
          <w:szCs w:val="26"/>
          <w:lang w:val="ro-RO"/>
        </w:rPr>
        <w:t>și alte</w:t>
      </w:r>
      <w:r>
        <w:rPr>
          <w:rFonts w:ascii="Times New Roman" w:hAnsi="Times New Roman"/>
          <w:sz w:val="26"/>
          <w:szCs w:val="26"/>
          <w:lang w:val="ro-RO"/>
        </w:rPr>
        <w:t xml:space="preserve"> domenii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A0091">
        <w:rPr>
          <w:rFonts w:ascii="Times New Roman" w:hAnsi="Times New Roman"/>
          <w:sz w:val="26"/>
          <w:szCs w:val="26"/>
          <w:lang w:val="ro-RO"/>
        </w:rPr>
        <w:t>în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361F8">
        <w:rPr>
          <w:rFonts w:ascii="Times New Roman" w:hAnsi="Times New Roman"/>
          <w:sz w:val="26"/>
          <w:szCs w:val="26"/>
          <w:lang w:val="ro-RO"/>
        </w:rPr>
        <w:t>care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361F8">
        <w:rPr>
          <w:rFonts w:ascii="Times New Roman" w:hAnsi="Times New Roman"/>
          <w:sz w:val="26"/>
          <w:szCs w:val="26"/>
          <w:lang w:val="ro-RO"/>
        </w:rPr>
        <w:t>există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361F8">
        <w:rPr>
          <w:rFonts w:ascii="Times New Roman" w:hAnsi="Times New Roman"/>
          <w:sz w:val="26"/>
          <w:szCs w:val="26"/>
          <w:lang w:val="ro-RO"/>
        </w:rPr>
        <w:t>un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361F8">
        <w:rPr>
          <w:rFonts w:ascii="Times New Roman" w:hAnsi="Times New Roman"/>
          <w:sz w:val="26"/>
          <w:szCs w:val="26"/>
          <w:lang w:val="ro-RO"/>
        </w:rPr>
        <w:t>deficit</w:t>
      </w:r>
      <w:r w:rsidRPr="0027242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30325">
        <w:rPr>
          <w:rFonts w:ascii="Times New Roman" w:hAnsi="Times New Roman"/>
          <w:sz w:val="26"/>
          <w:szCs w:val="26"/>
          <w:lang w:val="ro-RO"/>
        </w:rPr>
        <w:t xml:space="preserve">de cadre </w:t>
      </w:r>
      <w:r w:rsidR="00850C20">
        <w:rPr>
          <w:rFonts w:ascii="Times New Roman" w:hAnsi="Times New Roman"/>
          <w:sz w:val="26"/>
          <w:szCs w:val="26"/>
          <w:lang w:val="ro-RO"/>
        </w:rPr>
        <w:t xml:space="preserve">pe </w:t>
      </w:r>
      <w:r w:rsidRPr="004361F8">
        <w:rPr>
          <w:rFonts w:ascii="Times New Roman" w:hAnsi="Times New Roman"/>
          <w:sz w:val="26"/>
          <w:szCs w:val="26"/>
          <w:lang w:val="ro-RO"/>
        </w:rPr>
        <w:t>piața internă</w:t>
      </w:r>
      <w:r w:rsidR="00330325">
        <w:rPr>
          <w:rFonts w:ascii="Times New Roman" w:hAnsi="Times New Roman"/>
          <w:sz w:val="26"/>
          <w:szCs w:val="26"/>
          <w:lang w:val="ro-RO"/>
        </w:rPr>
        <w:t xml:space="preserve"> a forței de muncă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:rsidR="003F73C7" w:rsidRPr="00551815" w:rsidRDefault="000213AD" w:rsidP="0055181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Lista profesiilor selectate spre compensație</w:t>
      </w:r>
      <w:r w:rsidR="003F73C7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551815">
        <w:rPr>
          <w:rFonts w:ascii="Times New Roman" w:hAnsi="Times New Roman"/>
          <w:sz w:val="26"/>
          <w:szCs w:val="26"/>
          <w:lang w:val="ro-RO"/>
        </w:rPr>
        <w:t>se stabilește de către Consiliu și se plasează pe pagina web a Ministerului Economiei.</w:t>
      </w:r>
    </w:p>
    <w:p w:rsidR="00551815" w:rsidRDefault="00551815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551815">
        <w:rPr>
          <w:rFonts w:ascii="Times New Roman" w:hAnsi="Times New Roman"/>
          <w:sz w:val="26"/>
          <w:szCs w:val="26"/>
          <w:lang w:val="ro-RO"/>
        </w:rPr>
        <w:t>În baza cererilor, Consiliul va selecta investitorii cărora li se va compensa cheltuielile prevăzute în acest Regulament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:rsidR="008A08FF" w:rsidRDefault="008A08FF" w:rsidP="006E5B34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Timpul, modul examinării cererilor și criteriile selectării investitorilor vor fi determinate de către Consiliu.</w:t>
      </w:r>
    </w:p>
    <w:p w:rsid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 xml:space="preserve">La cererea depusă </w:t>
      </w:r>
      <w:r>
        <w:rPr>
          <w:rFonts w:ascii="Times New Roman" w:hAnsi="Times New Roman"/>
          <w:sz w:val="26"/>
          <w:szCs w:val="26"/>
          <w:lang w:val="ro-RO"/>
        </w:rPr>
        <w:t xml:space="preserve">de către investitorii care necesită compensarea cheltuielilor </w:t>
      </w:r>
      <w:r w:rsidRPr="008A08FF">
        <w:rPr>
          <w:rFonts w:ascii="Times New Roman" w:hAnsi="Times New Roman"/>
          <w:sz w:val="26"/>
          <w:szCs w:val="26"/>
          <w:lang w:val="ro-RO"/>
        </w:rPr>
        <w:t>se anexează următoare</w:t>
      </w:r>
      <w:r w:rsidR="007035A8">
        <w:rPr>
          <w:rFonts w:ascii="Times New Roman" w:hAnsi="Times New Roman"/>
          <w:sz w:val="26"/>
          <w:szCs w:val="26"/>
          <w:lang w:val="ro-RO"/>
        </w:rPr>
        <w:t>le</w:t>
      </w:r>
      <w:r w:rsidRPr="008A08FF">
        <w:rPr>
          <w:rFonts w:ascii="Times New Roman" w:hAnsi="Times New Roman"/>
          <w:sz w:val="26"/>
          <w:szCs w:val="26"/>
          <w:lang w:val="ro-RO"/>
        </w:rPr>
        <w:t>:</w:t>
      </w:r>
    </w:p>
    <w:p w:rsidR="008A08FF" w:rsidRPr="008A08FF" w:rsidRDefault="008A08FF" w:rsidP="008A08FF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 xml:space="preserve"> Informația succintă despre companie</w:t>
      </w:r>
      <w:r w:rsidR="00EA4D58">
        <w:rPr>
          <w:rFonts w:ascii="Times New Roman" w:hAnsi="Times New Roman"/>
          <w:sz w:val="26"/>
          <w:szCs w:val="26"/>
          <w:lang w:val="ro-RO"/>
        </w:rPr>
        <w:t xml:space="preserve"> (inclusiv rechizitele bancare și adresa)</w:t>
      </w:r>
      <w:r w:rsidRPr="008A08FF">
        <w:rPr>
          <w:rFonts w:ascii="Times New Roman" w:hAnsi="Times New Roman"/>
          <w:sz w:val="26"/>
          <w:szCs w:val="26"/>
          <w:lang w:val="ro-RO"/>
        </w:rPr>
        <w:t>;</w:t>
      </w:r>
    </w:p>
    <w:p w:rsidR="008A08FF" w:rsidRPr="008A08FF" w:rsidRDefault="008A08FF" w:rsidP="008A08FF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>Informații cu privire la existența datoriilor la bugetul de stat;</w:t>
      </w:r>
    </w:p>
    <w:p w:rsidR="008A08FF" w:rsidRDefault="008A08FF" w:rsidP="008A08FF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 xml:space="preserve"> Copia contractului care a fost semnat cu Centrul de instruire</w:t>
      </w:r>
      <w:r w:rsidR="00D71DEA">
        <w:rPr>
          <w:rFonts w:ascii="Times New Roman" w:hAnsi="Times New Roman"/>
          <w:sz w:val="26"/>
          <w:szCs w:val="26"/>
          <w:lang w:val="ro-RO"/>
        </w:rPr>
        <w:t>,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inclus </w:t>
      </w:r>
      <w:r w:rsidR="00B415AB">
        <w:rPr>
          <w:rFonts w:ascii="Times New Roman" w:hAnsi="Times New Roman"/>
          <w:sz w:val="26"/>
          <w:szCs w:val="26"/>
          <w:lang w:val="ro-RO"/>
        </w:rPr>
        <w:t xml:space="preserve">de </w:t>
      </w:r>
      <w:r w:rsidR="00B415AB" w:rsidRPr="008A08FF">
        <w:rPr>
          <w:rFonts w:ascii="Times New Roman" w:hAnsi="Times New Roman"/>
          <w:sz w:val="26"/>
          <w:szCs w:val="26"/>
          <w:lang w:val="ro-RO"/>
        </w:rPr>
        <w:t xml:space="preserve">Consiliu </w:t>
      </w:r>
      <w:r w:rsidR="00B415AB">
        <w:rPr>
          <w:rFonts w:ascii="Times New Roman" w:hAnsi="Times New Roman"/>
          <w:sz w:val="26"/>
          <w:szCs w:val="26"/>
          <w:lang w:val="ro-RO"/>
        </w:rPr>
        <w:t>în lista centrelor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415AB">
        <w:rPr>
          <w:rFonts w:ascii="Times New Roman" w:hAnsi="Times New Roman"/>
          <w:sz w:val="26"/>
          <w:szCs w:val="26"/>
          <w:lang w:val="ro-RO"/>
        </w:rPr>
        <w:t>în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care </w:t>
      </w:r>
      <w:r w:rsidR="00B415AB" w:rsidRPr="008A08FF">
        <w:rPr>
          <w:rFonts w:ascii="Times New Roman" w:hAnsi="Times New Roman"/>
          <w:sz w:val="26"/>
          <w:szCs w:val="26"/>
          <w:lang w:val="ro-RO"/>
        </w:rPr>
        <w:t xml:space="preserve">cheltuielile </w:t>
      </w:r>
      <w:r w:rsidR="00B415AB">
        <w:rPr>
          <w:rFonts w:ascii="Times New Roman" w:hAnsi="Times New Roman"/>
          <w:sz w:val="26"/>
          <w:szCs w:val="26"/>
          <w:lang w:val="ro-RO"/>
        </w:rPr>
        <w:t>pentru instruire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415AB">
        <w:rPr>
          <w:rFonts w:ascii="Times New Roman" w:hAnsi="Times New Roman"/>
          <w:sz w:val="26"/>
          <w:szCs w:val="26"/>
          <w:lang w:val="ro-RO"/>
        </w:rPr>
        <w:t>se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compensează;</w:t>
      </w:r>
    </w:p>
    <w:p w:rsid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>În cazul în care resursele financiare nu vor fi suficiente pentru toți doritorii, prioritate vor avea proiectele care presupun cea mai mare productivitate a muncii</w:t>
      </w:r>
      <w:r>
        <w:rPr>
          <w:rFonts w:ascii="Times New Roman" w:hAnsi="Times New Roman"/>
          <w:sz w:val="26"/>
          <w:szCs w:val="26"/>
          <w:lang w:val="ro-RO"/>
        </w:rPr>
        <w:t>.</w:t>
      </w:r>
    </w:p>
    <w:p w:rsidR="008A08FF" w:rsidRP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8"/>
          <w:szCs w:val="28"/>
          <w:lang w:val="ro-RO"/>
        </w:rPr>
        <w:t>Informații despre data depunerii cereri</w:t>
      </w:r>
      <w:r w:rsidR="007035A8">
        <w:rPr>
          <w:rFonts w:ascii="Times New Roman" w:hAnsi="Times New Roman"/>
          <w:sz w:val="28"/>
          <w:szCs w:val="28"/>
          <w:lang w:val="ro-RO"/>
        </w:rPr>
        <w:t>i</w:t>
      </w:r>
      <w:r w:rsidRPr="008A08FF">
        <w:rPr>
          <w:rFonts w:ascii="Times New Roman" w:hAnsi="Times New Roman"/>
          <w:sz w:val="28"/>
          <w:szCs w:val="28"/>
          <w:lang w:val="ro-RO"/>
        </w:rPr>
        <w:t xml:space="preserve"> și modul examinării acesteia, precum și informația succintă despre investitorii selectați</w:t>
      </w:r>
      <w:r w:rsidR="006D2251">
        <w:rPr>
          <w:rFonts w:ascii="Times New Roman" w:hAnsi="Times New Roman"/>
          <w:sz w:val="28"/>
          <w:szCs w:val="28"/>
          <w:lang w:val="ro-RO"/>
        </w:rPr>
        <w:t>,</w:t>
      </w:r>
      <w:r w:rsidRPr="008A08FF">
        <w:rPr>
          <w:rFonts w:ascii="Times New Roman" w:hAnsi="Times New Roman"/>
          <w:sz w:val="28"/>
          <w:szCs w:val="28"/>
          <w:lang w:val="ro-RO"/>
        </w:rPr>
        <w:t xml:space="preserve"> se plasează pe </w:t>
      </w:r>
      <w:r w:rsidR="007035A8">
        <w:rPr>
          <w:rFonts w:ascii="Times New Roman" w:hAnsi="Times New Roman"/>
          <w:sz w:val="28"/>
          <w:szCs w:val="28"/>
          <w:lang w:val="ro-RO"/>
        </w:rPr>
        <w:t>pagina web a</w:t>
      </w:r>
      <w:r w:rsidRPr="008A08FF">
        <w:rPr>
          <w:rFonts w:ascii="Times New Roman" w:hAnsi="Times New Roman"/>
          <w:sz w:val="28"/>
          <w:szCs w:val="28"/>
          <w:lang w:val="ro-RO"/>
        </w:rPr>
        <w:t xml:space="preserve"> Ministerului Economiei.</w:t>
      </w:r>
    </w:p>
    <w:p w:rsid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Investitorii care au fost selectați pentru susținerea financiară din partea statului, </w:t>
      </w:r>
      <w:r w:rsidRPr="00B7073A">
        <w:rPr>
          <w:rFonts w:ascii="Times New Roman" w:hAnsi="Times New Roman"/>
          <w:sz w:val="26"/>
          <w:szCs w:val="26"/>
          <w:lang w:val="ro-RO"/>
        </w:rPr>
        <w:t>vor prezenta Consiliului documentele necesare</w:t>
      </w:r>
      <w:r w:rsidR="006D2251">
        <w:rPr>
          <w:rFonts w:ascii="Times New Roman" w:hAnsi="Times New Roman"/>
          <w:sz w:val="26"/>
          <w:szCs w:val="26"/>
          <w:lang w:val="ro-RO"/>
        </w:rPr>
        <w:t>,</w:t>
      </w:r>
      <w:r w:rsidRPr="00B7073A">
        <w:rPr>
          <w:rFonts w:ascii="Times New Roman" w:hAnsi="Times New Roman"/>
          <w:sz w:val="26"/>
          <w:szCs w:val="26"/>
          <w:lang w:val="ro-RO"/>
        </w:rPr>
        <w:t xml:space="preserve"> care ar servi ca dovadă pent</w:t>
      </w:r>
      <w:r>
        <w:rPr>
          <w:rFonts w:ascii="Times New Roman" w:hAnsi="Times New Roman"/>
          <w:sz w:val="26"/>
          <w:szCs w:val="26"/>
          <w:lang w:val="ro-RO"/>
        </w:rPr>
        <w:t>ru confirmarea cheltuielilor ef</w:t>
      </w:r>
      <w:r w:rsidRPr="00B7073A">
        <w:rPr>
          <w:rFonts w:ascii="Times New Roman" w:hAnsi="Times New Roman"/>
          <w:sz w:val="26"/>
          <w:szCs w:val="26"/>
          <w:lang w:val="ro-RO"/>
        </w:rPr>
        <w:t>ectuate.</w:t>
      </w:r>
    </w:p>
    <w:p w:rsid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Cererea investitorului pentru a primi compensarea cheltuielilor este examinată de către Consiliu într-un termen care nu depășește 30 de zile.</w:t>
      </w:r>
    </w:p>
    <w:p w:rsidR="008A08FF" w:rsidRPr="008A08FF" w:rsidRDefault="008A08FF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8A08FF">
        <w:rPr>
          <w:rFonts w:ascii="Times New Roman" w:hAnsi="Times New Roman"/>
          <w:sz w:val="26"/>
          <w:szCs w:val="26"/>
          <w:lang w:val="ro-RO"/>
        </w:rPr>
        <w:t xml:space="preserve">Transferul mijloacelor financiare se va face în termen de </w:t>
      </w:r>
      <w:r w:rsidR="002A6049" w:rsidRPr="00551815">
        <w:rPr>
          <w:rFonts w:ascii="Times New Roman" w:hAnsi="Times New Roman"/>
          <w:sz w:val="26"/>
          <w:szCs w:val="26"/>
          <w:lang w:val="ro-RO"/>
        </w:rPr>
        <w:t>30</w:t>
      </w:r>
      <w:r w:rsidRPr="008A08FF">
        <w:rPr>
          <w:rFonts w:ascii="Times New Roman" w:hAnsi="Times New Roman"/>
          <w:sz w:val="26"/>
          <w:szCs w:val="26"/>
          <w:lang w:val="ro-RO"/>
        </w:rPr>
        <w:t xml:space="preserve"> de zile de la data deciziei de a satisface cererea investitorului.</w:t>
      </w:r>
    </w:p>
    <w:p w:rsidR="008A08FF" w:rsidRDefault="00505C7D" w:rsidP="008A08F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F7364A">
        <w:rPr>
          <w:rFonts w:ascii="Times New Roman" w:hAnsi="Times New Roman"/>
          <w:sz w:val="26"/>
          <w:szCs w:val="26"/>
          <w:lang w:val="ro-RO"/>
        </w:rPr>
        <w:t xml:space="preserve">Consiliului pregătește și prezintă </w:t>
      </w:r>
      <w:r w:rsidR="006D2251">
        <w:rPr>
          <w:rFonts w:ascii="Times New Roman" w:hAnsi="Times New Roman"/>
          <w:sz w:val="26"/>
          <w:szCs w:val="26"/>
          <w:lang w:val="ro-RO"/>
        </w:rPr>
        <w:t xml:space="preserve">Guvernului </w:t>
      </w:r>
      <w:r w:rsidRPr="00F7364A">
        <w:rPr>
          <w:rFonts w:ascii="Times New Roman" w:hAnsi="Times New Roman"/>
          <w:sz w:val="26"/>
          <w:szCs w:val="26"/>
          <w:lang w:val="ro-RO"/>
        </w:rPr>
        <w:t>un raport anual cu privire la utilizarea alocațiilor bugetare de stat destinate susținerii investitorilor în vederea pregătirii și instruirii personalului(cadrelor) în legătură cu crearea unor noi locuri de muncă.</w:t>
      </w:r>
    </w:p>
    <w:p w:rsidR="00E84DB3" w:rsidRPr="00505C7D" w:rsidRDefault="00505C7D" w:rsidP="00505C7D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  <w:lang w:val="ro-RO"/>
        </w:rPr>
      </w:pPr>
      <w:r w:rsidRPr="00505C7D">
        <w:rPr>
          <w:rFonts w:ascii="Times New Roman" w:hAnsi="Times New Roman"/>
          <w:sz w:val="26"/>
          <w:szCs w:val="26"/>
          <w:lang w:val="ro-RO"/>
        </w:rPr>
        <w:t xml:space="preserve">În fiecare an, Consiliul va veni cu propuneri </w:t>
      </w:r>
      <w:r w:rsidR="002A6049" w:rsidRPr="00551815">
        <w:rPr>
          <w:rFonts w:ascii="Times New Roman" w:hAnsi="Times New Roman"/>
          <w:sz w:val="26"/>
          <w:szCs w:val="26"/>
          <w:lang w:val="ro-RO"/>
        </w:rPr>
        <w:t>de buget</w:t>
      </w:r>
      <w:r w:rsidR="002A6049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505C7D">
        <w:rPr>
          <w:rFonts w:ascii="Times New Roman" w:hAnsi="Times New Roman"/>
          <w:sz w:val="26"/>
          <w:szCs w:val="26"/>
          <w:lang w:val="ro-RO"/>
        </w:rPr>
        <w:t xml:space="preserve">în adresa Ministerului Finanțelor, ce țin de mărimea alocațiilor bugetare </w:t>
      </w:r>
      <w:r w:rsidRPr="00F7364A">
        <w:rPr>
          <w:rFonts w:ascii="Times New Roman" w:hAnsi="Times New Roman"/>
          <w:sz w:val="26"/>
          <w:szCs w:val="26"/>
          <w:lang w:val="ro-RO"/>
        </w:rPr>
        <w:t xml:space="preserve">destinate susținerii investitorilor în vederea pregătirii și instruirii personalului(cadrelor) în legătură cu crearea </w:t>
      </w:r>
      <w:r w:rsidR="000D508B">
        <w:rPr>
          <w:rFonts w:ascii="Times New Roman" w:hAnsi="Times New Roman"/>
          <w:sz w:val="26"/>
          <w:szCs w:val="26"/>
          <w:lang w:val="ro-RO"/>
        </w:rPr>
        <w:t>de</w:t>
      </w:r>
      <w:r w:rsidRPr="00F7364A">
        <w:rPr>
          <w:rFonts w:ascii="Times New Roman" w:hAnsi="Times New Roman"/>
          <w:sz w:val="26"/>
          <w:szCs w:val="26"/>
          <w:lang w:val="ro-RO"/>
        </w:rPr>
        <w:t xml:space="preserve"> noi locuri de muncă.</w:t>
      </w:r>
    </w:p>
    <w:p w:rsidR="00E84DB3" w:rsidRDefault="00E84DB3" w:rsidP="006E5B34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9724D3" w:rsidRPr="00E84DB3" w:rsidRDefault="009724D3" w:rsidP="006E5B34">
      <w:pPr>
        <w:spacing w:after="0" w:line="360" w:lineRule="auto"/>
        <w:rPr>
          <w:rFonts w:ascii="Times New Roman" w:hAnsi="Times New Roman"/>
          <w:sz w:val="24"/>
          <w:lang w:val="ro-RO"/>
        </w:rPr>
      </w:pPr>
    </w:p>
    <w:sectPr w:rsidR="009724D3" w:rsidRPr="00E84DB3" w:rsidSect="00F810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CEF"/>
    <w:multiLevelType w:val="hybridMultilevel"/>
    <w:tmpl w:val="66EAAF00"/>
    <w:lvl w:ilvl="0" w:tplc="4D1A345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854CF6"/>
    <w:multiLevelType w:val="hybridMultilevel"/>
    <w:tmpl w:val="6B4E050A"/>
    <w:lvl w:ilvl="0" w:tplc="2F400F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EA4B90"/>
    <w:multiLevelType w:val="hybridMultilevel"/>
    <w:tmpl w:val="F88231FA"/>
    <w:lvl w:ilvl="0" w:tplc="31ACDF58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76BF6"/>
    <w:multiLevelType w:val="hybridMultilevel"/>
    <w:tmpl w:val="8C426850"/>
    <w:lvl w:ilvl="0" w:tplc="5A90C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74AD7"/>
    <w:multiLevelType w:val="hybridMultilevel"/>
    <w:tmpl w:val="1EE806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86D13"/>
    <w:multiLevelType w:val="hybridMultilevel"/>
    <w:tmpl w:val="66903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22"/>
    <w:rsid w:val="00005350"/>
    <w:rsid w:val="000213AD"/>
    <w:rsid w:val="00051589"/>
    <w:rsid w:val="000A3D52"/>
    <w:rsid w:val="000A4C9B"/>
    <w:rsid w:val="000C034D"/>
    <w:rsid w:val="000C5806"/>
    <w:rsid w:val="000D508B"/>
    <w:rsid w:val="00117B2A"/>
    <w:rsid w:val="00143F44"/>
    <w:rsid w:val="001858C7"/>
    <w:rsid w:val="00193C67"/>
    <w:rsid w:val="00243F00"/>
    <w:rsid w:val="00271741"/>
    <w:rsid w:val="002A6049"/>
    <w:rsid w:val="002B295C"/>
    <w:rsid w:val="002F7CD1"/>
    <w:rsid w:val="003052B8"/>
    <w:rsid w:val="00320A9B"/>
    <w:rsid w:val="00330325"/>
    <w:rsid w:val="00337E73"/>
    <w:rsid w:val="003435E8"/>
    <w:rsid w:val="0036695E"/>
    <w:rsid w:val="00395D94"/>
    <w:rsid w:val="003D7249"/>
    <w:rsid w:val="003E5E7C"/>
    <w:rsid w:val="003F73C7"/>
    <w:rsid w:val="00435B95"/>
    <w:rsid w:val="004361F8"/>
    <w:rsid w:val="00470EE6"/>
    <w:rsid w:val="0049690E"/>
    <w:rsid w:val="004C60F6"/>
    <w:rsid w:val="004C6686"/>
    <w:rsid w:val="004E4B73"/>
    <w:rsid w:val="00505C7D"/>
    <w:rsid w:val="00515CB2"/>
    <w:rsid w:val="00551815"/>
    <w:rsid w:val="00566B80"/>
    <w:rsid w:val="005C1870"/>
    <w:rsid w:val="005D778E"/>
    <w:rsid w:val="006101E8"/>
    <w:rsid w:val="00616C19"/>
    <w:rsid w:val="0061796C"/>
    <w:rsid w:val="00645F98"/>
    <w:rsid w:val="00656E77"/>
    <w:rsid w:val="00680F0A"/>
    <w:rsid w:val="006A0091"/>
    <w:rsid w:val="006C4E9B"/>
    <w:rsid w:val="006D2251"/>
    <w:rsid w:val="006D76DE"/>
    <w:rsid w:val="006E364A"/>
    <w:rsid w:val="006E5B34"/>
    <w:rsid w:val="00700653"/>
    <w:rsid w:val="007035A8"/>
    <w:rsid w:val="00707F13"/>
    <w:rsid w:val="00725479"/>
    <w:rsid w:val="00746CAE"/>
    <w:rsid w:val="007627B9"/>
    <w:rsid w:val="00774B3E"/>
    <w:rsid w:val="007E38F6"/>
    <w:rsid w:val="00824733"/>
    <w:rsid w:val="008311E0"/>
    <w:rsid w:val="00850C20"/>
    <w:rsid w:val="00860C5A"/>
    <w:rsid w:val="008649BE"/>
    <w:rsid w:val="00866E7C"/>
    <w:rsid w:val="008A08FF"/>
    <w:rsid w:val="008A0C00"/>
    <w:rsid w:val="008E48FC"/>
    <w:rsid w:val="008F5C9B"/>
    <w:rsid w:val="00915C1A"/>
    <w:rsid w:val="00946D1A"/>
    <w:rsid w:val="00952500"/>
    <w:rsid w:val="00954ECC"/>
    <w:rsid w:val="009724D3"/>
    <w:rsid w:val="00990965"/>
    <w:rsid w:val="009A7619"/>
    <w:rsid w:val="009B4572"/>
    <w:rsid w:val="009D5768"/>
    <w:rsid w:val="009F4A42"/>
    <w:rsid w:val="00A11715"/>
    <w:rsid w:val="00A2002D"/>
    <w:rsid w:val="00A220FD"/>
    <w:rsid w:val="00A3383D"/>
    <w:rsid w:val="00A40348"/>
    <w:rsid w:val="00A65EFA"/>
    <w:rsid w:val="00A84C6D"/>
    <w:rsid w:val="00AC7A08"/>
    <w:rsid w:val="00AD0B3F"/>
    <w:rsid w:val="00B30557"/>
    <w:rsid w:val="00B415AB"/>
    <w:rsid w:val="00B75172"/>
    <w:rsid w:val="00C153D5"/>
    <w:rsid w:val="00C35F04"/>
    <w:rsid w:val="00C417D8"/>
    <w:rsid w:val="00C42EE3"/>
    <w:rsid w:val="00C52D1E"/>
    <w:rsid w:val="00C547F5"/>
    <w:rsid w:val="00C72FC0"/>
    <w:rsid w:val="00D35D4C"/>
    <w:rsid w:val="00D5738D"/>
    <w:rsid w:val="00D6301B"/>
    <w:rsid w:val="00D71DEA"/>
    <w:rsid w:val="00D7408A"/>
    <w:rsid w:val="00D7476C"/>
    <w:rsid w:val="00DA2832"/>
    <w:rsid w:val="00E26A88"/>
    <w:rsid w:val="00E57A0D"/>
    <w:rsid w:val="00E7150B"/>
    <w:rsid w:val="00E84DB3"/>
    <w:rsid w:val="00EA4D58"/>
    <w:rsid w:val="00EA5BAA"/>
    <w:rsid w:val="00EB5822"/>
    <w:rsid w:val="00EE36D0"/>
    <w:rsid w:val="00EF6B1F"/>
    <w:rsid w:val="00F446CF"/>
    <w:rsid w:val="00F810A2"/>
    <w:rsid w:val="00FD392B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BBFF-3783-4A3D-BA29-BF92CE5F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B3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B3"/>
    <w:pPr>
      <w:ind w:left="720"/>
      <w:contextualSpacing/>
    </w:pPr>
  </w:style>
  <w:style w:type="paragraph" w:customStyle="1" w:styleId="CharChar">
    <w:name w:val="Знак Знак Char Char Знак"/>
    <w:basedOn w:val="Normal"/>
    <w:rsid w:val="00824733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paragraph" w:customStyle="1" w:styleId="news">
    <w:name w:val="news"/>
    <w:basedOn w:val="Normal"/>
    <w:rsid w:val="00824733"/>
    <w:pPr>
      <w:spacing w:after="0" w:line="240" w:lineRule="auto"/>
    </w:pPr>
    <w:rPr>
      <w:rFonts w:ascii="Arial" w:hAnsi="Arial" w:cs="Arial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</dc:creator>
  <cp:lastModifiedBy>Elena</cp:lastModifiedBy>
  <cp:revision>2</cp:revision>
  <cp:lastPrinted>2014-02-05T12:05:00Z</cp:lastPrinted>
  <dcterms:created xsi:type="dcterms:W3CDTF">2014-02-06T11:28:00Z</dcterms:created>
  <dcterms:modified xsi:type="dcterms:W3CDTF">2014-02-06T11:28:00Z</dcterms:modified>
</cp:coreProperties>
</file>